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B5E" w:rsidRPr="002E6496" w:rsidRDefault="008C2B5E" w:rsidP="008203F8">
      <w:pPr>
        <w:jc w:val="center"/>
        <w:rPr>
          <w:rFonts w:ascii="ＭＳ ゴシック"/>
        </w:rPr>
      </w:pPr>
    </w:p>
    <w:p w:rsidR="008C2B5E" w:rsidRPr="002E6496" w:rsidRDefault="008C2B5E" w:rsidP="008203F8">
      <w:pPr>
        <w:jc w:val="center"/>
        <w:rPr>
          <w:rFonts w:ascii="ＭＳ ゴシック"/>
        </w:rPr>
      </w:pPr>
    </w:p>
    <w:p w:rsidR="008C2B5E" w:rsidRPr="002E6496" w:rsidRDefault="008C2B5E" w:rsidP="008203F8">
      <w:pPr>
        <w:jc w:val="center"/>
        <w:rPr>
          <w:rFonts w:ascii="ＭＳ ゴシック"/>
        </w:rPr>
      </w:pPr>
    </w:p>
    <w:p w:rsidR="008C2B5E" w:rsidRPr="002E6496" w:rsidRDefault="008C2B5E" w:rsidP="008203F8">
      <w:pPr>
        <w:jc w:val="center"/>
        <w:rPr>
          <w:rFonts w:ascii="ＭＳ ゴシック"/>
        </w:rPr>
      </w:pPr>
    </w:p>
    <w:p w:rsidR="008C2B5E" w:rsidRPr="002E6496" w:rsidRDefault="008C2B5E" w:rsidP="008203F8">
      <w:pPr>
        <w:jc w:val="center"/>
        <w:rPr>
          <w:rFonts w:ascii="ＭＳ ゴシック"/>
        </w:rPr>
      </w:pPr>
    </w:p>
    <w:p w:rsidR="008C2B5E" w:rsidRPr="002E6496" w:rsidRDefault="008C2B5E" w:rsidP="008203F8">
      <w:pPr>
        <w:jc w:val="center"/>
        <w:rPr>
          <w:rFonts w:ascii="ＭＳ ゴシック"/>
        </w:rPr>
      </w:pPr>
    </w:p>
    <w:p w:rsidR="008C2B5E" w:rsidRPr="002E6496" w:rsidRDefault="008C2B5E" w:rsidP="008203F8">
      <w:pPr>
        <w:jc w:val="center"/>
        <w:rPr>
          <w:rFonts w:ascii="ＭＳ ゴシック"/>
        </w:rPr>
      </w:pPr>
    </w:p>
    <w:p w:rsidR="008C2B5E" w:rsidRPr="002E6496" w:rsidRDefault="008C2B5E" w:rsidP="008203F8">
      <w:pPr>
        <w:jc w:val="center"/>
        <w:rPr>
          <w:rFonts w:ascii="ＭＳ ゴシック"/>
        </w:rPr>
      </w:pPr>
    </w:p>
    <w:p w:rsidR="008C2B5E" w:rsidRPr="002E6496" w:rsidRDefault="008C2B5E" w:rsidP="008203F8">
      <w:pPr>
        <w:jc w:val="center"/>
        <w:rPr>
          <w:rFonts w:ascii="ＭＳ ゴシック"/>
        </w:rPr>
      </w:pPr>
    </w:p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29"/>
      </w:tblGrid>
      <w:tr w:rsidR="008C2B5E" w:rsidRPr="002E6496" w:rsidTr="004C15B1">
        <w:trPr>
          <w:trHeight w:val="1611"/>
          <w:jc w:val="center"/>
        </w:trPr>
        <w:tc>
          <w:tcPr>
            <w:tcW w:w="8129" w:type="dxa"/>
            <w:tcBorders>
              <w:top w:val="single" w:sz="4" w:space="0" w:color="auto"/>
              <w:bottom w:val="single" w:sz="4" w:space="0" w:color="auto"/>
            </w:tcBorders>
          </w:tcPr>
          <w:p w:rsidR="008C2B5E" w:rsidRPr="002E6496" w:rsidRDefault="008C2B5E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8C2B5E" w:rsidRPr="002E6496" w:rsidRDefault="00627CFF" w:rsidP="004C15B1">
            <w:pPr>
              <w:jc w:val="center"/>
              <w:rPr>
                <w:rFonts w:ascii="ＭＳ ゴシック" w:cs="ＭＳ ゴシック"/>
                <w:b/>
                <w:spacing w:val="2"/>
                <w:sz w:val="44"/>
                <w:szCs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２０３３</w:t>
            </w:r>
            <w:r w:rsidR="008C2B5E" w:rsidRPr="002E6496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6D3398" w:rsidRPr="003D5988">
              <w:rPr>
                <w:rFonts w:ascii="ＭＳ ゴシック" w:hAnsi="ＭＳ ゴシック" w:cs="ＭＳ ゴシック" w:hint="eastAsia"/>
                <w:b/>
                <w:spacing w:val="2"/>
                <w:sz w:val="44"/>
                <w:szCs w:val="44"/>
              </w:rPr>
              <w:t>ＡＣＬ情報</w:t>
            </w:r>
            <w:r w:rsidR="008C2B5E" w:rsidRPr="002E6496">
              <w:rPr>
                <w:rFonts w:ascii="ＭＳ ゴシック" w:hAnsi="ＭＳ ゴシック" w:cs="ＭＳ ゴシック" w:hint="eastAsia"/>
                <w:b/>
                <w:spacing w:val="2"/>
                <w:sz w:val="44"/>
                <w:szCs w:val="44"/>
              </w:rPr>
              <w:t>登録（ハウス単位）呼出し</w:t>
            </w:r>
          </w:p>
          <w:p w:rsidR="008C2B5E" w:rsidRPr="002E6496" w:rsidRDefault="008C2B5E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8C2B5E" w:rsidRPr="002E6496" w:rsidRDefault="008C2B5E" w:rsidP="008203F8">
      <w:pPr>
        <w:jc w:val="center"/>
        <w:rPr>
          <w:rFonts w:ascii="ＭＳ ゴシック"/>
          <w:sz w:val="44"/>
          <w:szCs w:val="44"/>
        </w:rPr>
      </w:pPr>
    </w:p>
    <w:p w:rsidR="008C2B5E" w:rsidRPr="002E6496" w:rsidRDefault="008C2B5E" w:rsidP="006C28B4">
      <w:pPr>
        <w:jc w:val="center"/>
        <w:rPr>
          <w:rFonts w:ascii="ＭＳ ゴシック"/>
          <w:sz w:val="44"/>
          <w:szCs w:val="44"/>
        </w:rPr>
      </w:pPr>
    </w:p>
    <w:p w:rsidR="008C2B5E" w:rsidRPr="002E6496" w:rsidRDefault="008C2B5E" w:rsidP="008203F8">
      <w:pPr>
        <w:jc w:val="center"/>
        <w:rPr>
          <w:rFonts w:ascii="ＭＳ ゴシック"/>
          <w:sz w:val="44"/>
          <w:szCs w:val="44"/>
        </w:rPr>
      </w:pPr>
    </w:p>
    <w:p w:rsidR="008C2B5E" w:rsidRPr="002E6496" w:rsidRDefault="008C2B5E" w:rsidP="008203F8">
      <w:pPr>
        <w:jc w:val="center"/>
        <w:rPr>
          <w:rFonts w:ascii="ＭＳ ゴシック"/>
          <w:sz w:val="44"/>
          <w:szCs w:val="44"/>
        </w:rPr>
      </w:pPr>
    </w:p>
    <w:p w:rsidR="008C2B5E" w:rsidRPr="002E6496" w:rsidRDefault="008C2B5E" w:rsidP="008203F8">
      <w:pPr>
        <w:jc w:val="center"/>
        <w:rPr>
          <w:rFonts w:ascii="ＭＳ ゴシック"/>
          <w:sz w:val="44"/>
          <w:szCs w:val="44"/>
        </w:rPr>
      </w:pPr>
    </w:p>
    <w:p w:rsidR="008C2B5E" w:rsidRPr="002E6496" w:rsidRDefault="008C2B5E" w:rsidP="008203F8">
      <w:pPr>
        <w:jc w:val="center"/>
        <w:rPr>
          <w:rFonts w:ascii="ＭＳ ゴシック"/>
          <w:sz w:val="44"/>
          <w:szCs w:val="44"/>
        </w:rPr>
      </w:pPr>
    </w:p>
    <w:p w:rsidR="008C2B5E" w:rsidRPr="002E6496" w:rsidRDefault="008C2B5E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8C2B5E" w:rsidRPr="002E6496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B5E" w:rsidRPr="002E6496" w:rsidRDefault="008C2B5E" w:rsidP="008203F8">
            <w:pPr>
              <w:jc w:val="center"/>
              <w:rPr>
                <w:rFonts w:ascii="ＭＳ ゴシック"/>
              </w:rPr>
            </w:pPr>
            <w:r w:rsidRPr="002E6496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B5E" w:rsidRPr="002E6496" w:rsidRDefault="00830F98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int="eastAsia"/>
              </w:rPr>
              <w:t>業務名</w:t>
            </w:r>
          </w:p>
        </w:tc>
      </w:tr>
      <w:tr w:rsidR="008C2B5E" w:rsidRPr="002E6496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B5E" w:rsidRPr="002E6496" w:rsidRDefault="008C2B5E" w:rsidP="008203F8">
            <w:pPr>
              <w:jc w:val="center"/>
              <w:rPr>
                <w:rFonts w:ascii="ＭＳ ゴシック"/>
              </w:rPr>
            </w:pPr>
            <w:r w:rsidRPr="002E6496">
              <w:rPr>
                <w:rFonts w:ascii="ＭＳ ゴシック" w:hAnsi="ＭＳ ゴシック" w:cs="ＭＳ ゴシック" w:hint="eastAsia"/>
                <w:kern w:val="0"/>
                <w:szCs w:val="22"/>
              </w:rPr>
              <w:t>ＡＣＬ１２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B5E" w:rsidRPr="002E6496" w:rsidRDefault="006D3398" w:rsidP="008203F8">
            <w:pPr>
              <w:jc w:val="center"/>
              <w:rPr>
                <w:rFonts w:ascii="ＭＳ ゴシック"/>
              </w:rPr>
            </w:pPr>
            <w:r w:rsidRPr="003D5988">
              <w:rPr>
                <w:rFonts w:ascii="ＭＳ ゴシック" w:hAnsi="ＭＳ ゴシック" w:hint="eastAsia"/>
              </w:rPr>
              <w:t>ＡＣＬ情報</w:t>
            </w:r>
            <w:r w:rsidR="008C2B5E" w:rsidRPr="002E6496">
              <w:rPr>
                <w:rFonts w:ascii="ＭＳ ゴシック" w:hAnsi="ＭＳ ゴシック" w:hint="eastAsia"/>
              </w:rPr>
              <w:t>登録（ハウス単位）呼出し</w:t>
            </w:r>
          </w:p>
        </w:tc>
      </w:tr>
    </w:tbl>
    <w:p w:rsidR="008C2B5E" w:rsidRPr="002E6496" w:rsidRDefault="008C2B5E">
      <w:pPr>
        <w:jc w:val="left"/>
        <w:rPr>
          <w:rFonts w:ascii="ＭＳ ゴシック"/>
        </w:rPr>
      </w:pPr>
    </w:p>
    <w:p w:rsidR="008C2B5E" w:rsidRPr="002E6496" w:rsidRDefault="008C2B5E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2E6496">
        <w:rPr>
          <w:rFonts w:ascii="ＭＳ ゴシック"/>
        </w:rPr>
        <w:br w:type="page"/>
      </w:r>
      <w:r w:rsidRPr="002E6496">
        <w:rPr>
          <w:rFonts w:ascii="ＭＳ ゴシック" w:hAnsi="ＭＳ ゴシック" w:cs="ＭＳ 明朝" w:hint="eastAsia"/>
          <w:kern w:val="0"/>
          <w:szCs w:val="22"/>
        </w:rPr>
        <w:lastRenderedPageBreak/>
        <w:t>１．業務概要</w:t>
      </w:r>
    </w:p>
    <w:p w:rsidR="008C2B5E" w:rsidRPr="002E6496" w:rsidRDefault="008C2B5E" w:rsidP="006D3398">
      <w:pPr>
        <w:tabs>
          <w:tab w:val="left" w:pos="7524"/>
        </w:tabs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 w:rsidRPr="003D5988">
        <w:rPr>
          <w:rFonts w:ascii="ＭＳ ゴシック" w:hAnsi="ＭＳ ゴシック" w:hint="eastAsia"/>
          <w:kern w:val="0"/>
          <w:szCs w:val="22"/>
        </w:rPr>
        <w:t>「</w:t>
      </w:r>
      <w:r w:rsidR="006D3398" w:rsidRPr="003D5988">
        <w:rPr>
          <w:rFonts w:ascii="ＭＳ ゴシック" w:hAnsi="ＭＳ ゴシック" w:hint="eastAsia"/>
          <w:kern w:val="0"/>
          <w:szCs w:val="22"/>
        </w:rPr>
        <w:t>ＡＣＬ情報</w:t>
      </w:r>
      <w:r w:rsidRPr="003D5988">
        <w:rPr>
          <w:rFonts w:ascii="ＭＳ ゴシック" w:hAnsi="ＭＳ ゴシック" w:hint="eastAsia"/>
          <w:kern w:val="0"/>
          <w:szCs w:val="22"/>
        </w:rPr>
        <w:t>登録（コンテナ船用）（ＡＣＬ０１）」業務</w:t>
      </w:r>
      <w:r w:rsidRPr="003D5988">
        <w:rPr>
          <w:rFonts w:ascii="ＭＳ ゴシック" w:hAnsi="ＭＳ ゴシック" w:hint="eastAsia"/>
          <w:szCs w:val="22"/>
        </w:rPr>
        <w:t>（以下、「ＡＣＬ</w:t>
      </w:r>
      <w:r w:rsidR="006D3398" w:rsidRPr="003D5988">
        <w:rPr>
          <w:rFonts w:ascii="ＭＳ ゴシック" w:hAnsi="ＭＳ ゴシック" w:hint="eastAsia"/>
          <w:szCs w:val="22"/>
        </w:rPr>
        <w:t>０１</w:t>
      </w:r>
      <w:r w:rsidRPr="003D5988">
        <w:rPr>
          <w:rFonts w:ascii="ＭＳ ゴシック" w:hAnsi="ＭＳ ゴシック" w:hint="eastAsia"/>
          <w:szCs w:val="22"/>
        </w:rPr>
        <w:t>業務」という。）</w:t>
      </w:r>
      <w:r w:rsidRPr="003D5988">
        <w:rPr>
          <w:rFonts w:ascii="ＭＳ ゴシック" w:hAnsi="ＭＳ ゴシック" w:hint="eastAsia"/>
          <w:kern w:val="0"/>
          <w:szCs w:val="22"/>
        </w:rPr>
        <w:t>にて登録された複数のハウス単位の</w:t>
      </w:r>
      <w:r w:rsidR="006D3398" w:rsidRPr="003D5988">
        <w:rPr>
          <w:rFonts w:ascii="ＭＳ ゴシック" w:hAnsi="ＭＳ ゴシック" w:hint="eastAsia"/>
          <w:kern w:val="0"/>
          <w:szCs w:val="22"/>
        </w:rPr>
        <w:t>ＡＣＬ</w:t>
      </w:r>
      <w:r w:rsidRPr="003D5988">
        <w:rPr>
          <w:rFonts w:ascii="ＭＳ ゴシック" w:hAnsi="ＭＳ ゴシック" w:hint="eastAsia"/>
          <w:kern w:val="0"/>
          <w:szCs w:val="22"/>
        </w:rPr>
        <w:t>情報を、マスター単位の</w:t>
      </w:r>
      <w:r w:rsidR="006D3398" w:rsidRPr="003D5988">
        <w:rPr>
          <w:rFonts w:ascii="ＭＳ ゴシック" w:hAnsi="ＭＳ ゴシック" w:hint="eastAsia"/>
          <w:kern w:val="0"/>
          <w:szCs w:val="22"/>
        </w:rPr>
        <w:t>ＡＣＬ</w:t>
      </w:r>
      <w:r w:rsidRPr="003D5988">
        <w:rPr>
          <w:rFonts w:ascii="ＭＳ ゴシック" w:hAnsi="ＭＳ ゴシック" w:hint="eastAsia"/>
          <w:kern w:val="0"/>
          <w:szCs w:val="22"/>
        </w:rPr>
        <w:t>情報にまとめるためにＡＣＬ</w:t>
      </w:r>
      <w:r w:rsidR="006D3398" w:rsidRPr="003D5988">
        <w:rPr>
          <w:rFonts w:ascii="ＭＳ ゴシック" w:hAnsi="ＭＳ ゴシック" w:hint="eastAsia"/>
          <w:kern w:val="0"/>
          <w:szCs w:val="22"/>
        </w:rPr>
        <w:t>０１</w:t>
      </w:r>
      <w:r w:rsidRPr="003D5988">
        <w:rPr>
          <w:rFonts w:ascii="ＭＳ ゴシック" w:hAnsi="ＭＳ ゴシック" w:hint="eastAsia"/>
          <w:kern w:val="0"/>
          <w:szCs w:val="22"/>
        </w:rPr>
        <w:t>業務に先立ち、システムに登録されているハウス単位の</w:t>
      </w:r>
      <w:r w:rsidR="006D3398" w:rsidRPr="003D5988">
        <w:rPr>
          <w:rFonts w:ascii="ＭＳ ゴシック" w:hAnsi="ＭＳ ゴシック" w:hint="eastAsia"/>
          <w:kern w:val="0"/>
          <w:szCs w:val="22"/>
        </w:rPr>
        <w:t>ＡＣＬ</w:t>
      </w:r>
      <w:r w:rsidRPr="003D5988">
        <w:rPr>
          <w:rFonts w:ascii="ＭＳ ゴシック" w:hAnsi="ＭＳ ゴシック" w:hint="eastAsia"/>
          <w:kern w:val="0"/>
          <w:szCs w:val="22"/>
        </w:rPr>
        <w:t>情報を呼び出す。</w:t>
      </w:r>
    </w:p>
    <w:p w:rsidR="008C2B5E" w:rsidRPr="002E6496" w:rsidRDefault="008C2B5E" w:rsidP="006D3398">
      <w:pPr>
        <w:tabs>
          <w:tab w:val="left" w:pos="7524"/>
        </w:tabs>
        <w:autoSpaceDE w:val="0"/>
        <w:autoSpaceDN w:val="0"/>
        <w:adjustRightInd w:val="0"/>
        <w:ind w:left="397" w:hangingChars="200" w:hanging="397"/>
        <w:jc w:val="left"/>
        <w:rPr>
          <w:rFonts w:ascii="ＭＳ ゴシック"/>
          <w:kern w:val="0"/>
          <w:szCs w:val="22"/>
        </w:rPr>
      </w:pPr>
    </w:p>
    <w:p w:rsidR="008C2B5E" w:rsidRPr="002E6496" w:rsidRDefault="008C2B5E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2E6496">
        <w:rPr>
          <w:rFonts w:ascii="ＭＳ ゴシック" w:hAnsi="ＭＳ ゴシック" w:cs="ＭＳ 明朝" w:hint="eastAsia"/>
          <w:kern w:val="0"/>
          <w:szCs w:val="22"/>
        </w:rPr>
        <w:t>２．入力者</w:t>
      </w:r>
    </w:p>
    <w:p w:rsidR="008C2B5E" w:rsidRPr="002E6496" w:rsidRDefault="008C2B5E" w:rsidP="006D3398">
      <w:pPr>
        <w:autoSpaceDE w:val="0"/>
        <w:autoSpaceDN w:val="0"/>
        <w:adjustRightInd w:val="0"/>
        <w:ind w:firstLineChars="300" w:firstLine="595"/>
        <w:jc w:val="left"/>
        <w:rPr>
          <w:rFonts w:ascii="ＭＳ ゴシック"/>
          <w:kern w:val="0"/>
          <w:szCs w:val="22"/>
        </w:rPr>
      </w:pPr>
      <w:r w:rsidRPr="002E6496">
        <w:rPr>
          <w:rFonts w:ascii="ＭＳ ゴシック" w:hAnsi="ＭＳ ゴシック" w:hint="eastAsia"/>
          <w:szCs w:val="22"/>
        </w:rPr>
        <w:t>保税蔵置場</w:t>
      </w:r>
      <w:r w:rsidR="00EC626D" w:rsidRPr="002E6496">
        <w:rPr>
          <w:rFonts w:ascii="ＭＳ ゴシック" w:hAnsi="ＭＳ ゴシック" w:hint="eastAsia"/>
          <w:kern w:val="0"/>
          <w:szCs w:val="22"/>
        </w:rPr>
        <w:t>、ＮＶＯＣＣ</w:t>
      </w:r>
      <w:r w:rsidRPr="002E6496">
        <w:rPr>
          <w:rFonts w:ascii="ＭＳ ゴシック" w:hAnsi="ＭＳ ゴシック" w:hint="eastAsia"/>
          <w:szCs w:val="22"/>
        </w:rPr>
        <w:t>、</w:t>
      </w:r>
      <w:r w:rsidRPr="002E6496">
        <w:rPr>
          <w:rFonts w:ascii="ＭＳ ゴシック" w:hAnsi="ＭＳ ゴシック" w:hint="eastAsia"/>
          <w:kern w:val="0"/>
          <w:szCs w:val="22"/>
        </w:rPr>
        <w:t>海貨業</w:t>
      </w:r>
    </w:p>
    <w:p w:rsidR="008C2B5E" w:rsidRPr="002E6496" w:rsidRDefault="008C2B5E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8C2B5E" w:rsidRPr="002E6496" w:rsidRDefault="008C2B5E" w:rsidP="000615DA">
      <w:pPr>
        <w:tabs>
          <w:tab w:val="left" w:pos="8322"/>
        </w:tabs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2E6496">
        <w:rPr>
          <w:rFonts w:ascii="ＭＳ ゴシック" w:hAnsi="ＭＳ ゴシック" w:cs="ＭＳ 明朝" w:hint="eastAsia"/>
          <w:kern w:val="0"/>
          <w:szCs w:val="22"/>
        </w:rPr>
        <w:t>３．制限事項</w:t>
      </w:r>
    </w:p>
    <w:p w:rsidR="008C2B5E" w:rsidRPr="002E6496" w:rsidRDefault="008C2B5E" w:rsidP="006D3398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kern w:val="0"/>
          <w:szCs w:val="22"/>
        </w:rPr>
      </w:pPr>
      <w:r w:rsidRPr="002E6496">
        <w:rPr>
          <w:rFonts w:ascii="ＭＳ ゴシック" w:hAnsi="ＭＳ ゴシック" w:cs="ＭＳ 明朝" w:hint="eastAsia"/>
          <w:kern w:val="0"/>
          <w:szCs w:val="22"/>
        </w:rPr>
        <w:t>１業務で入力可能なハウス用ブッキング番号は最大５０件とする。</w:t>
      </w:r>
    </w:p>
    <w:p w:rsidR="008C2B5E" w:rsidRPr="002E6496" w:rsidRDefault="008C2B5E" w:rsidP="007E3A62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</w:p>
    <w:p w:rsidR="008C2B5E" w:rsidRPr="002E6496" w:rsidRDefault="008C2B5E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2E6496">
        <w:rPr>
          <w:rFonts w:ascii="ＭＳ ゴシック" w:hAnsi="ＭＳ ゴシック" w:cs="ＭＳ 明朝" w:hint="eastAsia"/>
          <w:kern w:val="0"/>
          <w:szCs w:val="22"/>
        </w:rPr>
        <w:t>４．入力条件</w:t>
      </w:r>
    </w:p>
    <w:p w:rsidR="008C2B5E" w:rsidRPr="002E6496" w:rsidRDefault="008C2B5E" w:rsidP="006D3398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2E6496">
        <w:rPr>
          <w:rFonts w:ascii="ＭＳ ゴシック" w:hAnsi="ＭＳ ゴシック" w:cs="ＭＳ 明朝" w:hint="eastAsia"/>
          <w:kern w:val="0"/>
          <w:szCs w:val="22"/>
        </w:rPr>
        <w:t>（１）入力者チェック</w:t>
      </w:r>
    </w:p>
    <w:p w:rsidR="00C95025" w:rsidRDefault="008C2B5E" w:rsidP="00C95025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kern w:val="0"/>
          <w:szCs w:val="22"/>
        </w:rPr>
      </w:pPr>
      <w:r w:rsidRPr="002E6496">
        <w:rPr>
          <w:rFonts w:ascii="ＭＳ ゴシック" w:hAnsi="ＭＳ ゴシック" w:cs="ＭＳ 明朝" w:hint="eastAsia"/>
          <w:kern w:val="0"/>
          <w:szCs w:val="22"/>
        </w:rPr>
        <w:t>①システムに登録されている利用者であること。</w:t>
      </w:r>
    </w:p>
    <w:p w:rsidR="008C2B5E" w:rsidRPr="00C95025" w:rsidRDefault="008C2B5E" w:rsidP="00C95025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/>
          <w:kern w:val="0"/>
          <w:szCs w:val="22"/>
        </w:rPr>
      </w:pPr>
      <w:r w:rsidRPr="002E6496">
        <w:rPr>
          <w:rFonts w:hint="eastAsia"/>
          <w:kern w:val="0"/>
        </w:rPr>
        <w:t>②入力者が海貨業またはＮＶＯＣＣの場合は、</w:t>
      </w:r>
      <w:r w:rsidR="006D3398" w:rsidRPr="003D5988">
        <w:rPr>
          <w:rFonts w:hint="eastAsia"/>
          <w:kern w:val="0"/>
        </w:rPr>
        <w:t>ＡＣＬ</w:t>
      </w:r>
      <w:r w:rsidRPr="003D5988">
        <w:rPr>
          <w:rFonts w:hint="eastAsia"/>
          <w:kern w:val="0"/>
        </w:rPr>
        <w:t>情報ＤＢに船会社として登録されているＮＶＯＣＣであるか、または通知先として指定された利用者であること。</w:t>
      </w:r>
    </w:p>
    <w:p w:rsidR="00C95025" w:rsidRDefault="008C2B5E" w:rsidP="00C95025">
      <w:pPr>
        <w:ind w:leftChars="404" w:left="1038" w:hangingChars="119" w:hanging="236"/>
      </w:pPr>
      <w:r w:rsidRPr="003D5988">
        <w:rPr>
          <w:rFonts w:hint="eastAsia"/>
        </w:rPr>
        <w:t>③入力者が保税蔵置場の場合は、通知先として指定された利用者であるか、またはＡＣＬ０１業務で</w:t>
      </w:r>
      <w:r w:rsidR="006D3398" w:rsidRPr="003D5988">
        <w:rPr>
          <w:rFonts w:hint="eastAsia"/>
        </w:rPr>
        <w:t>ＡＣＬ</w:t>
      </w:r>
      <w:r w:rsidRPr="003D5988">
        <w:rPr>
          <w:rFonts w:hint="eastAsia"/>
        </w:rPr>
        <w:t>情報ＤＢに</w:t>
      </w:r>
      <w:r w:rsidR="006A4493" w:rsidRPr="003D5988">
        <w:rPr>
          <w:rFonts w:hint="eastAsia"/>
        </w:rPr>
        <w:t>通知先コード（</w:t>
      </w:r>
      <w:r w:rsidRPr="003D5988">
        <w:rPr>
          <w:rFonts w:hint="eastAsia"/>
        </w:rPr>
        <w:t>ＣＹ・ＣＦＳ</w:t>
      </w:r>
      <w:r w:rsidR="006A4493" w:rsidRPr="003D5988">
        <w:rPr>
          <w:rFonts w:hint="eastAsia"/>
        </w:rPr>
        <w:t>）</w:t>
      </w:r>
      <w:r w:rsidRPr="003D5988">
        <w:rPr>
          <w:rFonts w:hint="eastAsia"/>
        </w:rPr>
        <w:t>として登録された蔵置場を管轄する利用者であること。</w:t>
      </w:r>
    </w:p>
    <w:p w:rsidR="00C95025" w:rsidRDefault="008C2B5E" w:rsidP="00C95025">
      <w:pPr>
        <w:ind w:leftChars="82" w:left="399" w:hangingChars="119" w:hanging="236"/>
        <w:rPr>
          <w:rFonts w:cs="ＭＳ 明朝"/>
          <w:kern w:val="0"/>
          <w:szCs w:val="22"/>
        </w:rPr>
      </w:pPr>
      <w:r w:rsidRPr="002E6496">
        <w:rPr>
          <w:rFonts w:cs="ＭＳ 明朝" w:hint="eastAsia"/>
          <w:kern w:val="0"/>
          <w:szCs w:val="22"/>
        </w:rPr>
        <w:t>（２）入力項目チェック</w:t>
      </w:r>
    </w:p>
    <w:p w:rsidR="00C95025" w:rsidRDefault="008C2B5E" w:rsidP="00C95025">
      <w:pPr>
        <w:ind w:leftChars="222" w:left="440"/>
        <w:rPr>
          <w:kern w:val="0"/>
        </w:rPr>
      </w:pPr>
      <w:r w:rsidRPr="002E6496">
        <w:rPr>
          <w:rFonts w:hint="eastAsia"/>
          <w:kern w:val="0"/>
        </w:rPr>
        <w:t>（Ａ）単項目チェック</w:t>
      </w:r>
    </w:p>
    <w:p w:rsidR="00C95025" w:rsidRDefault="008C2B5E" w:rsidP="00C95025">
      <w:pPr>
        <w:ind w:leftChars="533" w:left="1058"/>
        <w:rPr>
          <w:kern w:val="0"/>
        </w:rPr>
      </w:pPr>
      <w:r w:rsidRPr="002E6496">
        <w:rPr>
          <w:rFonts w:hint="eastAsia"/>
          <w:kern w:val="0"/>
        </w:rPr>
        <w:t>「入力項目表」及び「オンライン業務共通設計書」参照</w:t>
      </w:r>
    </w:p>
    <w:p w:rsidR="008C2B5E" w:rsidRPr="00C95025" w:rsidRDefault="008C2B5E" w:rsidP="00C95025">
      <w:pPr>
        <w:ind w:leftChars="222" w:left="440"/>
      </w:pPr>
      <w:r w:rsidRPr="002E6496">
        <w:rPr>
          <w:rFonts w:hint="eastAsia"/>
          <w:kern w:val="0"/>
        </w:rPr>
        <w:t>（Ｂ）項目間関連チェック</w:t>
      </w:r>
    </w:p>
    <w:p w:rsidR="008C2B5E" w:rsidRPr="002E6496" w:rsidRDefault="008C2B5E" w:rsidP="00C95025">
      <w:pPr>
        <w:autoSpaceDE w:val="0"/>
        <w:autoSpaceDN w:val="0"/>
        <w:adjustRightInd w:val="0"/>
        <w:ind w:leftChars="533" w:left="1058"/>
        <w:jc w:val="left"/>
        <w:rPr>
          <w:rFonts w:ascii="ＭＳ ゴシック" w:cs="ＭＳ 明朝"/>
          <w:kern w:val="0"/>
          <w:szCs w:val="22"/>
        </w:rPr>
      </w:pPr>
      <w:r w:rsidRPr="002E6496">
        <w:rPr>
          <w:rFonts w:hint="eastAsia"/>
          <w:kern w:val="0"/>
        </w:rPr>
        <w:t>「入力項目表」及び「オンライン業務共通設計書」参照</w:t>
      </w:r>
    </w:p>
    <w:p w:rsidR="008C2B5E" w:rsidRPr="003D5988" w:rsidRDefault="008C2B5E" w:rsidP="006D3398">
      <w:pPr>
        <w:autoSpaceDE w:val="0"/>
        <w:autoSpaceDN w:val="0"/>
        <w:adjustRightInd w:val="0"/>
        <w:ind w:firstLineChars="100" w:firstLine="198"/>
        <w:jc w:val="left"/>
        <w:rPr>
          <w:rFonts w:ascii="ＭＳ 明朝" w:eastAsia="ＭＳ 明朝"/>
        </w:rPr>
      </w:pPr>
      <w:r w:rsidRPr="002E6496">
        <w:rPr>
          <w:rFonts w:ascii="ＭＳ ゴシック" w:hAnsi="ＭＳ ゴシック" w:cs="ＭＳ 明朝" w:hint="eastAsia"/>
          <w:kern w:val="0"/>
          <w:szCs w:val="22"/>
        </w:rPr>
        <w:t>（３</w:t>
      </w:r>
      <w:r w:rsidRPr="003D5988">
        <w:rPr>
          <w:rFonts w:ascii="ＭＳ ゴシック" w:hAnsi="ＭＳ ゴシック" w:cs="ＭＳ 明朝" w:hint="eastAsia"/>
          <w:kern w:val="0"/>
          <w:szCs w:val="22"/>
        </w:rPr>
        <w:t>）</w:t>
      </w:r>
      <w:r w:rsidR="006D3398" w:rsidRPr="003D5988">
        <w:rPr>
          <w:rFonts w:ascii="ＭＳ 明朝" w:hAnsi="ＭＳ 明朝" w:hint="eastAsia"/>
        </w:rPr>
        <w:t>ＡＣＬ</w:t>
      </w:r>
      <w:r w:rsidRPr="003D5988">
        <w:rPr>
          <w:rFonts w:ascii="ＭＳ 明朝" w:hAnsi="ＭＳ 明朝" w:hint="eastAsia"/>
        </w:rPr>
        <w:t>情報ＤＢチェック</w:t>
      </w:r>
    </w:p>
    <w:p w:rsidR="008C2B5E" w:rsidRPr="003D5988" w:rsidRDefault="008C2B5E" w:rsidP="006D3398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明朝" w:eastAsia="ＭＳ 明朝"/>
        </w:rPr>
      </w:pPr>
      <w:r w:rsidRPr="003D5988">
        <w:rPr>
          <w:rFonts w:ascii="ＭＳ ゴシック" w:hAnsi="ＭＳ ゴシック" w:cs="ＭＳ 明朝" w:hint="eastAsia"/>
          <w:kern w:val="0"/>
          <w:szCs w:val="22"/>
        </w:rPr>
        <w:t>①</w:t>
      </w:r>
      <w:r w:rsidRPr="003D5988">
        <w:rPr>
          <w:rFonts w:ascii="ＭＳ 明朝" w:hAnsi="ＭＳ 明朝" w:hint="eastAsia"/>
        </w:rPr>
        <w:t>入力されたＮＶＯＣＣコード＋積載予定船舶コード＋積出港コード＋航海番号＋ハウス用ブッキング番号＋ハウス用ブッキング番号枝番（入力がある場合）に対する</w:t>
      </w:r>
      <w:r w:rsidR="006D3398" w:rsidRPr="003D5988">
        <w:rPr>
          <w:rFonts w:ascii="ＭＳ 明朝" w:hAnsi="ＭＳ 明朝" w:hint="eastAsia"/>
        </w:rPr>
        <w:t>ＡＣＬ</w:t>
      </w:r>
      <w:r w:rsidRPr="003D5988">
        <w:rPr>
          <w:rFonts w:ascii="ＭＳ 明朝" w:hAnsi="ＭＳ 明朝" w:hint="eastAsia"/>
        </w:rPr>
        <w:t>情報ＤＢが存在すること。</w:t>
      </w:r>
    </w:p>
    <w:p w:rsidR="008C2B5E" w:rsidRPr="002E6496" w:rsidRDefault="008C2B5E" w:rsidP="006D3398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/>
          <w:kern w:val="0"/>
          <w:szCs w:val="22"/>
        </w:rPr>
      </w:pPr>
      <w:r w:rsidRPr="003D5988">
        <w:rPr>
          <w:rFonts w:ascii="ＭＳ ゴシック" w:hAnsi="ＭＳ ゴシック" w:cs="ＭＳ 明朝" w:hint="eastAsia"/>
          <w:kern w:val="0"/>
          <w:szCs w:val="22"/>
        </w:rPr>
        <w:t>②</w:t>
      </w:r>
      <w:r w:rsidRPr="003D5988">
        <w:rPr>
          <w:rFonts w:ascii="ＭＳ ゴシック" w:hAnsi="ＭＳ ゴシック" w:hint="eastAsia"/>
          <w:kern w:val="0"/>
          <w:szCs w:val="22"/>
        </w:rPr>
        <w:t>「</w:t>
      </w:r>
      <w:r w:rsidR="006D3398" w:rsidRPr="003D5988">
        <w:rPr>
          <w:rFonts w:ascii="ＭＳ ゴシック" w:hAnsi="ＭＳ ゴシック" w:hint="eastAsia"/>
          <w:kern w:val="0"/>
          <w:szCs w:val="22"/>
        </w:rPr>
        <w:t>ＡＣＬ情報</w:t>
      </w:r>
      <w:r w:rsidRPr="003D5988">
        <w:rPr>
          <w:rFonts w:ascii="ＭＳ ゴシック" w:hAnsi="ＭＳ ゴシック" w:hint="eastAsia"/>
          <w:kern w:val="0"/>
          <w:szCs w:val="22"/>
        </w:rPr>
        <w:t>登録（在来船</w:t>
      </w:r>
      <w:r w:rsidR="006D3398" w:rsidRPr="003D5988">
        <w:rPr>
          <w:rFonts w:ascii="ＭＳ ゴシック" w:hAnsi="ＭＳ ゴシック" w:hint="eastAsia"/>
          <w:kern w:val="0"/>
          <w:szCs w:val="22"/>
        </w:rPr>
        <w:t>・自動車船</w:t>
      </w:r>
      <w:r w:rsidRPr="003D5988">
        <w:rPr>
          <w:rFonts w:ascii="ＭＳ ゴシック" w:hAnsi="ＭＳ ゴシック" w:hint="eastAsia"/>
          <w:kern w:val="0"/>
          <w:szCs w:val="22"/>
        </w:rPr>
        <w:t>用）（ＡＣＬ０２）」業務により登録されていないこと。</w:t>
      </w:r>
    </w:p>
    <w:p w:rsidR="008C2B5E" w:rsidRPr="002E6496" w:rsidRDefault="008C2B5E" w:rsidP="00A53607">
      <w:pPr>
        <w:autoSpaceDE w:val="0"/>
        <w:autoSpaceDN w:val="0"/>
        <w:adjustRightInd w:val="0"/>
        <w:jc w:val="left"/>
        <w:rPr>
          <w:rFonts w:ascii="ＭＳ 明朝" w:eastAsia="ＭＳ 明朝"/>
        </w:rPr>
      </w:pPr>
    </w:p>
    <w:p w:rsidR="008C2B5E" w:rsidRPr="002E6496" w:rsidRDefault="008C2B5E" w:rsidP="008C0A7B">
      <w:pPr>
        <w:tabs>
          <w:tab w:val="left" w:pos="396"/>
          <w:tab w:val="left" w:pos="594"/>
        </w:tabs>
        <w:autoSpaceDE w:val="0"/>
        <w:autoSpaceDN w:val="0"/>
        <w:adjustRightInd w:val="0"/>
        <w:jc w:val="left"/>
        <w:rPr>
          <w:rFonts w:ascii="ＭＳ 明朝" w:eastAsia="ＭＳ 明朝"/>
        </w:rPr>
      </w:pPr>
      <w:r w:rsidRPr="002E6496">
        <w:rPr>
          <w:rFonts w:ascii="ＭＳ 明朝" w:hAnsi="ＭＳ 明朝" w:hint="eastAsia"/>
        </w:rPr>
        <w:t>５．処理内容</w:t>
      </w:r>
    </w:p>
    <w:p w:rsidR="008C2B5E" w:rsidRPr="002E6496" w:rsidRDefault="008C2B5E" w:rsidP="006D3398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kern w:val="0"/>
          <w:szCs w:val="22"/>
        </w:rPr>
      </w:pPr>
      <w:r w:rsidRPr="002E6496">
        <w:rPr>
          <w:rFonts w:ascii="ＭＳ ゴシック" w:hAnsi="ＭＳ ゴシック" w:cs="ＭＳ 明朝" w:hint="eastAsia"/>
          <w:kern w:val="0"/>
          <w:szCs w:val="22"/>
        </w:rPr>
        <w:t>（１）入力チェック処理</w:t>
      </w:r>
    </w:p>
    <w:p w:rsidR="008C2B5E" w:rsidRPr="002E6496" w:rsidRDefault="00EC626D" w:rsidP="006D3398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kern w:val="0"/>
          <w:szCs w:val="22"/>
        </w:rPr>
      </w:pPr>
      <w:r w:rsidRPr="00EC626D">
        <w:rPr>
          <w:rFonts w:ascii="ＭＳ ゴシック" w:hAnsi="ＭＳ ゴシック" w:cs="ＭＳ 明朝" w:hint="eastAsia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8C2B5E" w:rsidRPr="002E6496" w:rsidRDefault="00EC626D" w:rsidP="006D3398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明朝" w:eastAsia="ＭＳ 明朝"/>
        </w:rPr>
      </w:pPr>
      <w:r w:rsidRPr="00EC626D">
        <w:rPr>
          <w:rFonts w:ascii="ＭＳ ゴシック" w:hAnsi="ＭＳ ゴシック" w:hint="eastAsia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8C2B5E" w:rsidRPr="003D5988" w:rsidRDefault="008C2B5E" w:rsidP="006D3398">
      <w:pPr>
        <w:autoSpaceDE w:val="0"/>
        <w:autoSpaceDN w:val="0"/>
        <w:adjustRightInd w:val="0"/>
        <w:ind w:firstLineChars="100" w:firstLine="198"/>
        <w:jc w:val="left"/>
        <w:rPr>
          <w:rFonts w:ascii="ＭＳ 明朝" w:eastAsia="ＭＳ 明朝"/>
        </w:rPr>
      </w:pPr>
      <w:r w:rsidRPr="002E6496">
        <w:rPr>
          <w:rFonts w:ascii="ＭＳ 明朝" w:hAnsi="ＭＳ 明朝" w:hint="eastAsia"/>
        </w:rPr>
        <w:t>（２）</w:t>
      </w:r>
      <w:r w:rsidR="006D3398" w:rsidRPr="003D5988">
        <w:rPr>
          <w:rFonts w:ascii="ＭＳ 明朝" w:hAnsi="ＭＳ 明朝" w:hint="eastAsia"/>
        </w:rPr>
        <w:t>ＡＣＬ情報</w:t>
      </w:r>
      <w:r w:rsidRPr="003D5988">
        <w:rPr>
          <w:rFonts w:ascii="ＭＳ 明朝" w:hAnsi="ＭＳ 明朝" w:hint="eastAsia"/>
        </w:rPr>
        <w:t>登録（ハウス単位）呼出情報編集処理</w:t>
      </w:r>
    </w:p>
    <w:p w:rsidR="008C2B5E" w:rsidRPr="002E6496" w:rsidRDefault="006D3398" w:rsidP="006D3398">
      <w:pPr>
        <w:autoSpaceDE w:val="0"/>
        <w:autoSpaceDN w:val="0"/>
        <w:adjustRightInd w:val="0"/>
        <w:ind w:leftChars="400" w:left="794" w:firstLineChars="102" w:firstLine="202"/>
        <w:jc w:val="left"/>
        <w:rPr>
          <w:rFonts w:ascii="ＭＳ 明朝" w:eastAsia="ＭＳ 明朝"/>
        </w:rPr>
      </w:pPr>
      <w:r w:rsidRPr="003D5988">
        <w:rPr>
          <w:rFonts w:ascii="ＭＳ 明朝" w:hAnsi="ＭＳ 明朝" w:hint="eastAsia"/>
        </w:rPr>
        <w:t>ＡＣＬ</w:t>
      </w:r>
      <w:r w:rsidR="008C2B5E" w:rsidRPr="003D5988">
        <w:rPr>
          <w:rFonts w:ascii="ＭＳ 明朝" w:hAnsi="ＭＳ 明朝" w:hint="eastAsia"/>
        </w:rPr>
        <w:t>情報ＤＢより</w:t>
      </w:r>
      <w:r w:rsidRPr="003D5988">
        <w:rPr>
          <w:rFonts w:ascii="ＭＳ 明朝" w:hAnsi="ＭＳ 明朝" w:hint="eastAsia"/>
        </w:rPr>
        <w:t>ＡＣＬ情報</w:t>
      </w:r>
      <w:r w:rsidR="008C2B5E" w:rsidRPr="002E6496">
        <w:rPr>
          <w:rFonts w:ascii="ＭＳ 明朝" w:hAnsi="ＭＳ 明朝" w:hint="eastAsia"/>
        </w:rPr>
        <w:t>登録（ハウス単位）呼出情報の編集及び出力を行う。</w:t>
      </w:r>
      <w:r w:rsidR="008C2B5E" w:rsidRPr="002E6496">
        <w:rPr>
          <w:rFonts w:ascii="ＭＳ ゴシック" w:hAnsi="ＭＳ ゴシック" w:hint="eastAsia"/>
        </w:rPr>
        <w:t>出力項目については「出力項目表」を参照。</w:t>
      </w:r>
    </w:p>
    <w:p w:rsidR="008C2B5E" w:rsidRPr="002E6496" w:rsidRDefault="008C2B5E" w:rsidP="006D3398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kern w:val="0"/>
          <w:szCs w:val="22"/>
        </w:rPr>
      </w:pPr>
      <w:r w:rsidRPr="002E6496">
        <w:rPr>
          <w:rFonts w:ascii="ＭＳ ゴシック" w:hAnsi="ＭＳ ゴシック" w:cs="ＭＳ 明朝" w:hint="eastAsia"/>
          <w:kern w:val="0"/>
          <w:szCs w:val="22"/>
        </w:rPr>
        <w:t>（３）注意喚起メッセージ出力処理</w:t>
      </w:r>
    </w:p>
    <w:p w:rsidR="008C2B5E" w:rsidRPr="002E6496" w:rsidRDefault="008C2B5E" w:rsidP="006D3398">
      <w:pPr>
        <w:autoSpaceDE w:val="0"/>
        <w:autoSpaceDN w:val="0"/>
        <w:adjustRightInd w:val="0"/>
        <w:ind w:leftChars="401" w:left="796" w:firstLineChars="98" w:firstLine="194"/>
        <w:jc w:val="left"/>
        <w:rPr>
          <w:rFonts w:ascii="ＭＳ ゴシック" w:cs="ＭＳ 明朝"/>
          <w:kern w:val="0"/>
          <w:szCs w:val="22"/>
        </w:rPr>
      </w:pPr>
      <w:r w:rsidRPr="009F0288">
        <w:rPr>
          <w:rFonts w:ascii="ＭＳ ゴシック" w:hAnsi="ＭＳ ゴシック" w:cs="ＭＳ 明朝" w:hint="eastAsia"/>
          <w:kern w:val="0"/>
          <w:szCs w:val="22"/>
        </w:rPr>
        <w:t>呼出情報を元に登録内容をシステムに反映する場合は、再送信が必要である</w:t>
      </w:r>
      <w:r w:rsidRPr="00E205B9">
        <w:rPr>
          <w:rFonts w:ascii="ＭＳ ゴシック" w:hAnsi="ＭＳ ゴシック" w:cs="ＭＳ 明朝" w:hint="eastAsia"/>
          <w:kern w:val="0"/>
          <w:szCs w:val="22"/>
        </w:rPr>
        <w:t>旨を注意喚起メッセージとして処理結果通知に出力する。</w:t>
      </w:r>
    </w:p>
    <w:p w:rsidR="008C2B5E" w:rsidRPr="002E6496" w:rsidRDefault="006C28B4" w:rsidP="00CF2BCC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>
        <w:rPr>
          <w:rFonts w:ascii="ＭＳ 明朝" w:eastAsia="ＭＳ 明朝"/>
        </w:rPr>
        <w:br w:type="page"/>
      </w:r>
      <w:r w:rsidR="008C2B5E" w:rsidRPr="002E6496">
        <w:rPr>
          <w:rFonts w:ascii="ＭＳ ゴシック" w:hAnsi="ＭＳ ゴシック" w:hint="eastAsia"/>
          <w:szCs w:val="22"/>
        </w:rPr>
        <w:lastRenderedPageBreak/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4816"/>
        <w:gridCol w:w="2415"/>
      </w:tblGrid>
      <w:tr w:rsidR="008C2B5E" w:rsidRPr="002E6496" w:rsidTr="009351D2">
        <w:trPr>
          <w:trHeight w:val="397"/>
          <w:tblHeader/>
        </w:trPr>
        <w:tc>
          <w:tcPr>
            <w:tcW w:w="2409" w:type="dxa"/>
            <w:vAlign w:val="center"/>
          </w:tcPr>
          <w:p w:rsidR="008C2B5E" w:rsidRPr="002E6496" w:rsidRDefault="008C2B5E" w:rsidP="00EC390B">
            <w:pPr>
              <w:rPr>
                <w:rFonts w:ascii="ＭＳ ゴシック"/>
                <w:szCs w:val="22"/>
              </w:rPr>
            </w:pPr>
            <w:r w:rsidRPr="002E6496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16" w:type="dxa"/>
            <w:vAlign w:val="center"/>
          </w:tcPr>
          <w:p w:rsidR="008C2B5E" w:rsidRPr="002E6496" w:rsidRDefault="008C2B5E" w:rsidP="00EC390B">
            <w:pPr>
              <w:rPr>
                <w:rFonts w:ascii="ＭＳ ゴシック"/>
                <w:szCs w:val="22"/>
              </w:rPr>
            </w:pPr>
            <w:r w:rsidRPr="002E6496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5" w:type="dxa"/>
            <w:vAlign w:val="center"/>
          </w:tcPr>
          <w:p w:rsidR="008C2B5E" w:rsidRPr="002E6496" w:rsidRDefault="008C2B5E" w:rsidP="00EC390B">
            <w:pPr>
              <w:rPr>
                <w:rFonts w:ascii="ＭＳ ゴシック"/>
                <w:szCs w:val="22"/>
              </w:rPr>
            </w:pPr>
            <w:r w:rsidRPr="002E6496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8C2B5E" w:rsidRPr="002E6496" w:rsidTr="00EC390B">
        <w:trPr>
          <w:trHeight w:val="397"/>
        </w:trPr>
        <w:tc>
          <w:tcPr>
            <w:tcW w:w="2409" w:type="dxa"/>
          </w:tcPr>
          <w:p w:rsidR="008C2B5E" w:rsidRPr="002E6496" w:rsidRDefault="008C2B5E" w:rsidP="00EC390B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2E6496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816" w:type="dxa"/>
          </w:tcPr>
          <w:p w:rsidR="008C2B5E" w:rsidRPr="002E6496" w:rsidRDefault="008C2B5E" w:rsidP="00EC390B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2E6496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5" w:type="dxa"/>
          </w:tcPr>
          <w:p w:rsidR="008C2B5E" w:rsidRPr="002E6496" w:rsidRDefault="008C2B5E" w:rsidP="00EC390B">
            <w:pPr>
              <w:rPr>
                <w:rFonts w:ascii="ＭＳ ゴシック"/>
                <w:szCs w:val="22"/>
              </w:rPr>
            </w:pPr>
            <w:r w:rsidRPr="002E6496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8C2B5E" w:rsidRPr="002E6496" w:rsidTr="00D62A13">
        <w:trPr>
          <w:trHeight w:val="624"/>
        </w:trPr>
        <w:tc>
          <w:tcPr>
            <w:tcW w:w="2409" w:type="dxa"/>
          </w:tcPr>
          <w:p w:rsidR="008C2B5E" w:rsidRPr="003D5988" w:rsidRDefault="006A4493" w:rsidP="00EC390B">
            <w:r w:rsidRPr="003D5988">
              <w:rPr>
                <w:rFonts w:hint="eastAsia"/>
              </w:rPr>
              <w:t>ＡＣＬ情報</w:t>
            </w:r>
            <w:r w:rsidR="008C2B5E" w:rsidRPr="003D5988">
              <w:rPr>
                <w:rFonts w:hint="eastAsia"/>
              </w:rPr>
              <w:t>登録（ハウス単位）呼出情報</w:t>
            </w:r>
          </w:p>
        </w:tc>
        <w:tc>
          <w:tcPr>
            <w:tcW w:w="4816" w:type="dxa"/>
          </w:tcPr>
          <w:p w:rsidR="008C2B5E" w:rsidRPr="003D5988" w:rsidRDefault="008C2B5E" w:rsidP="00EC390B">
            <w:pPr>
              <w:autoSpaceDE w:val="0"/>
              <w:autoSpaceDN w:val="0"/>
              <w:adjustRightInd w:val="0"/>
              <w:jc w:val="left"/>
            </w:pPr>
            <w:r w:rsidRPr="003D5988">
              <w:rPr>
                <w:rFonts w:hint="eastAsia"/>
              </w:rPr>
              <w:t>ＡＣＬ０１業務で登録された</w:t>
            </w:r>
            <w:r w:rsidR="006A4493" w:rsidRPr="003D5988">
              <w:rPr>
                <w:rFonts w:hint="eastAsia"/>
              </w:rPr>
              <w:t>ＡＣＬ</w:t>
            </w:r>
            <w:r w:rsidRPr="003D5988">
              <w:rPr>
                <w:rFonts w:hint="eastAsia"/>
              </w:rPr>
              <w:t>情報を呼び出す場合</w:t>
            </w:r>
          </w:p>
        </w:tc>
        <w:tc>
          <w:tcPr>
            <w:tcW w:w="2415" w:type="dxa"/>
          </w:tcPr>
          <w:p w:rsidR="008C2B5E" w:rsidRPr="002E6496" w:rsidRDefault="008C2B5E" w:rsidP="00EC390B">
            <w:pPr>
              <w:rPr>
                <w:rFonts w:ascii="ＭＳ ゴシック" w:cs="ＭＳ 明朝"/>
                <w:kern w:val="0"/>
                <w:szCs w:val="22"/>
              </w:rPr>
            </w:pPr>
            <w:r w:rsidRPr="002E6496">
              <w:rPr>
                <w:rFonts w:ascii="ＭＳ ゴシック" w:hAnsi="ＭＳ ゴシック" w:hint="eastAsia"/>
                <w:szCs w:val="22"/>
              </w:rPr>
              <w:t>入力者</w:t>
            </w:r>
          </w:p>
          <w:p w:rsidR="008C2B5E" w:rsidRPr="002E6496" w:rsidRDefault="008C2B5E" w:rsidP="00EC390B">
            <w:pPr>
              <w:rPr>
                <w:rFonts w:ascii="ＭＳ ゴシック" w:cs="ＭＳ 明朝"/>
                <w:kern w:val="0"/>
                <w:szCs w:val="22"/>
              </w:rPr>
            </w:pPr>
          </w:p>
        </w:tc>
      </w:tr>
    </w:tbl>
    <w:p w:rsidR="006C28B4" w:rsidRDefault="006C28B4">
      <w:pPr>
        <w:rPr>
          <w:rFonts w:ascii="ＭＳ ゴシック" w:hAnsi="ＭＳ ゴシック"/>
          <w:szCs w:val="22"/>
        </w:rPr>
      </w:pPr>
    </w:p>
    <w:p w:rsidR="008C2B5E" w:rsidRPr="002E6496" w:rsidRDefault="008C2B5E">
      <w:pPr>
        <w:rPr>
          <w:rFonts w:ascii="ＭＳ ゴシック"/>
          <w:szCs w:val="22"/>
        </w:rPr>
      </w:pPr>
      <w:r w:rsidRPr="002E6496">
        <w:rPr>
          <w:rFonts w:ascii="ＭＳ ゴシック" w:hAnsi="ＭＳ ゴシック" w:hint="eastAsia"/>
          <w:szCs w:val="22"/>
        </w:rPr>
        <w:t>７．特記事項</w:t>
      </w:r>
    </w:p>
    <w:p w:rsidR="008C2B5E" w:rsidRPr="003D5988" w:rsidRDefault="008C2B5E" w:rsidP="006D3398">
      <w:pPr>
        <w:ind w:firstLineChars="100" w:firstLine="198"/>
        <w:rPr>
          <w:rFonts w:ascii="ＭＳ ゴシック"/>
          <w:szCs w:val="22"/>
        </w:rPr>
      </w:pPr>
      <w:r w:rsidRPr="002E6496">
        <w:rPr>
          <w:rFonts w:ascii="ＭＳ ゴシック" w:hAnsi="ＭＳ ゴシック" w:hint="eastAsia"/>
          <w:szCs w:val="22"/>
        </w:rPr>
        <w:t>（１）</w:t>
      </w:r>
      <w:r w:rsidR="006A4493" w:rsidRPr="003D5988">
        <w:rPr>
          <w:rFonts w:ascii="ＭＳ ゴシック" w:hAnsi="ＭＳ ゴシック" w:hint="eastAsia"/>
          <w:szCs w:val="22"/>
        </w:rPr>
        <w:t>ＡＣＬ</w:t>
      </w:r>
      <w:r w:rsidRPr="003D5988">
        <w:rPr>
          <w:rFonts w:ascii="ＭＳ ゴシック" w:hAnsi="ＭＳ ゴシック" w:hint="eastAsia"/>
          <w:szCs w:val="22"/>
        </w:rPr>
        <w:t>情報ＤＢからの抽出項目について</w:t>
      </w:r>
    </w:p>
    <w:p w:rsidR="008C2B5E" w:rsidRPr="00A27E33" w:rsidRDefault="008C2B5E" w:rsidP="006D3398">
      <w:pPr>
        <w:ind w:leftChars="400" w:left="794" w:firstLineChars="100" w:firstLine="198"/>
        <w:rPr>
          <w:rFonts w:ascii="ＭＳ ゴシック"/>
          <w:szCs w:val="22"/>
        </w:rPr>
      </w:pPr>
      <w:r w:rsidRPr="003D5988">
        <w:rPr>
          <w:rFonts w:ascii="ＭＳ ゴシック" w:hAnsi="ＭＳ ゴシック" w:hint="eastAsia"/>
          <w:szCs w:val="22"/>
        </w:rPr>
        <w:t>ハウス用ブッキング番号が複数入力された場</w:t>
      </w:r>
      <w:r w:rsidRPr="00A27E33">
        <w:rPr>
          <w:rFonts w:ascii="ＭＳ ゴシック" w:hAnsi="ＭＳ ゴシック" w:hint="eastAsia"/>
          <w:szCs w:val="22"/>
        </w:rPr>
        <w:t>合は、後述の①～</w:t>
      </w:r>
      <w:r w:rsidR="00C95025" w:rsidRPr="00A27E33">
        <w:rPr>
          <w:rFonts w:ascii="ＭＳ ゴシック" w:hAnsi="ＭＳ ゴシック" w:hint="eastAsia"/>
          <w:szCs w:val="22"/>
        </w:rPr>
        <w:t>㉘</w:t>
      </w:r>
      <w:r w:rsidRPr="00A27E33">
        <w:rPr>
          <w:rFonts w:ascii="ＭＳ ゴシック" w:hAnsi="ＭＳ ゴシック" w:hint="eastAsia"/>
          <w:szCs w:val="22"/>
        </w:rPr>
        <w:t>の項目について、ハウス用ブッキング番号に係る</w:t>
      </w:r>
      <w:r w:rsidR="006A4493" w:rsidRPr="00A27E33">
        <w:rPr>
          <w:rFonts w:ascii="ＭＳ ゴシック" w:hAnsi="ＭＳ ゴシック" w:hint="eastAsia"/>
          <w:szCs w:val="22"/>
        </w:rPr>
        <w:t>ＡＣＬ</w:t>
      </w:r>
      <w:r w:rsidRPr="00A27E33">
        <w:rPr>
          <w:rFonts w:ascii="ＭＳ ゴシック" w:hAnsi="ＭＳ ゴシック" w:hint="eastAsia"/>
          <w:szCs w:val="22"/>
        </w:rPr>
        <w:t>情報ＤＢより情報を抽出し、出力する。</w:t>
      </w:r>
    </w:p>
    <w:p w:rsidR="008C2B5E" w:rsidRPr="00A27E33" w:rsidRDefault="001E28F6" w:rsidP="006D3398">
      <w:pPr>
        <w:ind w:firstLineChars="400" w:firstLine="794"/>
        <w:rPr>
          <w:rFonts w:ascii="ＭＳ ゴシック"/>
          <w:szCs w:val="22"/>
        </w:rPr>
      </w:pP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336.6pt;margin-top:8.4pt;width:9.9pt;height:126pt;z-index:251655168">
            <v:textbox inset="5.85pt,.7pt,5.85pt,.7pt"/>
          </v:shape>
        </w:pict>
      </w:r>
      <w:r w:rsidR="008C2B5E" w:rsidRPr="00A27E33">
        <w:rPr>
          <w:rFonts w:ascii="ＭＳ ゴシック" w:hAnsi="ＭＳ ゴシック" w:hint="eastAsia"/>
          <w:szCs w:val="22"/>
        </w:rPr>
        <w:t>①積載予定船舶コード、積出港コード、航海番号</w:t>
      </w:r>
    </w:p>
    <w:p w:rsidR="008C2B5E" w:rsidRPr="00A27E33" w:rsidRDefault="008C2B5E" w:rsidP="006D3398">
      <w:pPr>
        <w:ind w:firstLineChars="400" w:firstLine="794"/>
        <w:rPr>
          <w:rFonts w:ascii="ＭＳ ゴシック"/>
          <w:szCs w:val="22"/>
        </w:rPr>
      </w:pPr>
      <w:r w:rsidRPr="00A27E33">
        <w:rPr>
          <w:rFonts w:ascii="ＭＳ ゴシック" w:hAnsi="ＭＳ ゴシック" w:hint="eastAsia"/>
          <w:szCs w:val="22"/>
        </w:rPr>
        <w:t>②船卸港コード、船卸港名</w:t>
      </w:r>
    </w:p>
    <w:p w:rsidR="008C2B5E" w:rsidRPr="00A27E33" w:rsidRDefault="001E28F6" w:rsidP="006D3398">
      <w:pPr>
        <w:ind w:firstLineChars="400" w:firstLine="794"/>
        <w:rPr>
          <w:rFonts w:ascii="ＭＳ ゴシック"/>
          <w:szCs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41.55pt;margin-top:8.4pt;width:153.45pt;height:84pt;z-index:251656192" filled="f" stroked="f">
            <v:textbox style="mso-next-textbox:#_x0000_s1027" inset="5.85pt,.7pt,5.85pt,.7pt">
              <w:txbxContent>
                <w:p w:rsidR="008C2B5E" w:rsidRPr="008B56A1" w:rsidRDefault="008C2B5E" w:rsidP="006D3398">
                  <w:pPr>
                    <w:ind w:left="595" w:hangingChars="300" w:hanging="595"/>
                  </w:pPr>
                  <w:r>
                    <w:rPr>
                      <w:rFonts w:ascii="ＭＳ ゴシック" w:hAnsi="ＭＳ ゴシック" w:hint="eastAsia"/>
                      <w:szCs w:val="22"/>
                    </w:rPr>
                    <w:t>（Ａ）繰返しの先頭のハウス用ブッキング番号に係る</w:t>
                  </w:r>
                  <w:r w:rsidR="006A4493" w:rsidRPr="003D5988">
                    <w:rPr>
                      <w:rFonts w:ascii="ＭＳ ゴシック" w:hAnsi="ＭＳ ゴシック" w:hint="eastAsia"/>
                      <w:szCs w:val="22"/>
                    </w:rPr>
                    <w:t>ＡＣＬ</w:t>
                  </w:r>
                  <w:r>
                    <w:rPr>
                      <w:rFonts w:ascii="ＭＳ ゴシック" w:hAnsi="ＭＳ ゴシック" w:hint="eastAsia"/>
                      <w:szCs w:val="22"/>
                    </w:rPr>
                    <w:t>情報ＤＢより抽出する項目</w:t>
                  </w:r>
                </w:p>
              </w:txbxContent>
            </v:textbox>
          </v:shape>
        </w:pict>
      </w:r>
      <w:r w:rsidR="008C2B5E" w:rsidRPr="00A27E33">
        <w:rPr>
          <w:rFonts w:ascii="ＭＳ ゴシック" w:hAnsi="ＭＳ ゴシック" w:hint="eastAsia"/>
          <w:szCs w:val="22"/>
        </w:rPr>
        <w:t>③荷受地コード、荷受地名</w:t>
      </w:r>
    </w:p>
    <w:p w:rsidR="008C2B5E" w:rsidRPr="00A27E33" w:rsidRDefault="008C2B5E" w:rsidP="006D3398">
      <w:pPr>
        <w:ind w:firstLineChars="400" w:firstLine="794"/>
        <w:rPr>
          <w:rFonts w:ascii="ＭＳ ゴシック"/>
          <w:szCs w:val="22"/>
        </w:rPr>
      </w:pPr>
      <w:r w:rsidRPr="00A27E33">
        <w:rPr>
          <w:rFonts w:ascii="ＭＳ ゴシック" w:hAnsi="ＭＳ ゴシック" w:hint="eastAsia"/>
          <w:szCs w:val="22"/>
        </w:rPr>
        <w:t>④荷受形態コード、荷受形態名、荷渡形態コード、荷渡形態名</w:t>
      </w:r>
    </w:p>
    <w:p w:rsidR="008C2B5E" w:rsidRPr="00A27E33" w:rsidRDefault="008C2B5E" w:rsidP="006D3398">
      <w:pPr>
        <w:ind w:firstLineChars="400" w:firstLine="794"/>
        <w:rPr>
          <w:rFonts w:ascii="ＭＳ ゴシック"/>
          <w:szCs w:val="22"/>
        </w:rPr>
      </w:pPr>
      <w:r w:rsidRPr="00A27E33">
        <w:rPr>
          <w:rFonts w:ascii="ＭＳ ゴシック" w:hAnsi="ＭＳ ゴシック" w:hint="eastAsia"/>
          <w:szCs w:val="22"/>
        </w:rPr>
        <w:t>⑤荷渡地コード、荷渡地名</w:t>
      </w:r>
    </w:p>
    <w:p w:rsidR="008C2B5E" w:rsidRPr="00A27E33" w:rsidRDefault="008C2B5E" w:rsidP="006D3398">
      <w:pPr>
        <w:ind w:firstLineChars="400" w:firstLine="794"/>
        <w:rPr>
          <w:rFonts w:ascii="ＭＳ ゴシック"/>
          <w:szCs w:val="22"/>
        </w:rPr>
      </w:pPr>
      <w:r w:rsidRPr="00A27E33">
        <w:rPr>
          <w:rFonts w:ascii="ＭＳ ゴシック" w:hAnsi="ＭＳ ゴシック" w:hint="eastAsia"/>
          <w:szCs w:val="22"/>
        </w:rPr>
        <w:t>⑥最終仕向地コード、最終仕向地名</w:t>
      </w:r>
    </w:p>
    <w:p w:rsidR="008C2B5E" w:rsidRPr="00A27E33" w:rsidRDefault="008C2B5E" w:rsidP="006D3398">
      <w:pPr>
        <w:ind w:firstLineChars="400" w:firstLine="794"/>
        <w:rPr>
          <w:rFonts w:ascii="ＭＳ ゴシック"/>
          <w:szCs w:val="22"/>
        </w:rPr>
      </w:pPr>
      <w:r w:rsidRPr="00A27E33">
        <w:rPr>
          <w:rFonts w:ascii="ＭＳ ゴシック" w:hAnsi="ＭＳ ゴシック" w:hint="eastAsia"/>
          <w:szCs w:val="22"/>
        </w:rPr>
        <w:t>⑦輸出統計品目・代表番号</w:t>
      </w:r>
    </w:p>
    <w:p w:rsidR="008C2B5E" w:rsidRPr="00A27E33" w:rsidRDefault="008C2B5E" w:rsidP="006D3398">
      <w:pPr>
        <w:tabs>
          <w:tab w:val="left" w:pos="7326"/>
        </w:tabs>
        <w:ind w:firstLineChars="400" w:firstLine="794"/>
        <w:rPr>
          <w:rFonts w:ascii="ＭＳ ゴシック"/>
          <w:szCs w:val="22"/>
        </w:rPr>
      </w:pPr>
      <w:r w:rsidRPr="00A27E33">
        <w:rPr>
          <w:rFonts w:ascii="ＭＳ ゴシック" w:hAnsi="ＭＳ ゴシック" w:hint="eastAsia"/>
          <w:szCs w:val="22"/>
        </w:rPr>
        <w:t>⑧インボイス番号</w:t>
      </w:r>
    </w:p>
    <w:p w:rsidR="008C2B5E" w:rsidRPr="00A27E33" w:rsidRDefault="008C2B5E" w:rsidP="006D3398">
      <w:pPr>
        <w:ind w:leftChars="200" w:left="992" w:hangingChars="300" w:hanging="595"/>
        <w:rPr>
          <w:rFonts w:ascii="ＭＳ ゴシック"/>
          <w:szCs w:val="22"/>
        </w:rPr>
      </w:pPr>
    </w:p>
    <w:p w:rsidR="008C2B5E" w:rsidRPr="00A27E33" w:rsidRDefault="008C2B5E" w:rsidP="006D3398">
      <w:pPr>
        <w:ind w:firstLineChars="400" w:firstLine="794"/>
        <w:rPr>
          <w:rFonts w:ascii="ＭＳ ゴシック"/>
          <w:szCs w:val="22"/>
        </w:rPr>
      </w:pPr>
      <w:r w:rsidRPr="00A27E33">
        <w:rPr>
          <w:rFonts w:ascii="ＭＳ ゴシック" w:hAnsi="ＭＳ ゴシック" w:hint="eastAsia"/>
          <w:szCs w:val="22"/>
        </w:rPr>
        <w:t>⑨個数、荷姿コード</w:t>
      </w:r>
      <w:r w:rsidRPr="00A27E33">
        <w:rPr>
          <w:rFonts w:ascii="ＭＳ ゴシック" w:hAnsi="ＭＳ ゴシック" w:hint="eastAsia"/>
          <w:szCs w:val="22"/>
          <w:vertAlign w:val="superscript"/>
        </w:rPr>
        <w:t>＊１</w:t>
      </w:r>
      <w:r w:rsidRPr="00A27E33">
        <w:rPr>
          <w:rFonts w:ascii="ＭＳ ゴシック" w:hAnsi="ＭＳ ゴシック" w:hint="eastAsia"/>
          <w:szCs w:val="22"/>
        </w:rPr>
        <w:t>、荷姿名（１欄目）</w:t>
      </w:r>
    </w:p>
    <w:p w:rsidR="008C2B5E" w:rsidRPr="00A27E33" w:rsidRDefault="001E28F6" w:rsidP="006D3398">
      <w:pPr>
        <w:ind w:firstLineChars="400" w:firstLine="794"/>
        <w:rPr>
          <w:rFonts w:ascii="ＭＳ ゴシック"/>
          <w:szCs w:val="22"/>
        </w:rPr>
      </w:pPr>
      <w:r>
        <w:rPr>
          <w:noProof/>
        </w:rPr>
        <w:pict>
          <v:shape id="_x0000_s1028" type="#_x0000_t88" style="position:absolute;left:0;text-align:left;margin-left:336.6pt;margin-top:0;width:9.9pt;height:168pt;z-index:251658240">
            <v:textbox inset="5.85pt,.7pt,5.85pt,.7pt"/>
          </v:shape>
        </w:pict>
      </w:r>
      <w:r w:rsidR="008C2B5E" w:rsidRPr="00A27E33">
        <w:rPr>
          <w:rFonts w:ascii="ＭＳ ゴシック" w:hAnsi="ＭＳ ゴシック" w:hint="eastAsia"/>
          <w:szCs w:val="22"/>
        </w:rPr>
        <w:t>⑩貨物重量（グロス）</w:t>
      </w:r>
      <w:r w:rsidR="008C2B5E" w:rsidRPr="00A27E33">
        <w:rPr>
          <w:rFonts w:ascii="ＭＳ ゴシック" w:hAnsi="ＭＳ ゴシック" w:hint="eastAsia"/>
          <w:szCs w:val="22"/>
          <w:vertAlign w:val="superscript"/>
        </w:rPr>
        <w:t>＊２</w:t>
      </w:r>
      <w:r w:rsidR="008C2B5E" w:rsidRPr="00A27E33">
        <w:rPr>
          <w:rFonts w:ascii="ＭＳ ゴシック" w:hAnsi="ＭＳ ゴシック" w:hint="eastAsia"/>
          <w:szCs w:val="22"/>
        </w:rPr>
        <w:t>、重量単位コード（グロス）（１欄目）</w:t>
      </w:r>
    </w:p>
    <w:p w:rsidR="008C2B5E" w:rsidRPr="00A27E33" w:rsidRDefault="008C2B5E" w:rsidP="006D3398">
      <w:pPr>
        <w:ind w:firstLineChars="400" w:firstLine="794"/>
        <w:rPr>
          <w:rFonts w:ascii="ＭＳ ゴシック"/>
          <w:szCs w:val="22"/>
        </w:rPr>
      </w:pPr>
      <w:r w:rsidRPr="00A27E33">
        <w:rPr>
          <w:rFonts w:ascii="ＭＳ ゴシック" w:hAnsi="ＭＳ ゴシック" w:hint="eastAsia"/>
          <w:szCs w:val="22"/>
        </w:rPr>
        <w:t>⑪貨物重量（ネット）</w:t>
      </w:r>
      <w:r w:rsidRPr="00A27E33">
        <w:rPr>
          <w:rFonts w:ascii="ＭＳ ゴシック" w:hAnsi="ＭＳ ゴシック" w:hint="eastAsia"/>
          <w:szCs w:val="22"/>
          <w:vertAlign w:val="superscript"/>
        </w:rPr>
        <w:t>＊２</w:t>
      </w:r>
      <w:r w:rsidRPr="00A27E33">
        <w:rPr>
          <w:rFonts w:ascii="ＭＳ ゴシック" w:hAnsi="ＭＳ ゴシック" w:hint="eastAsia"/>
          <w:szCs w:val="22"/>
        </w:rPr>
        <w:t>、重量単位コード（ネット）（１欄目）</w:t>
      </w:r>
    </w:p>
    <w:p w:rsidR="008C2B5E" w:rsidRPr="00A27E33" w:rsidRDefault="001E28F6" w:rsidP="006D3398">
      <w:pPr>
        <w:ind w:firstLineChars="400" w:firstLine="794"/>
        <w:rPr>
          <w:rFonts w:ascii="ＭＳ ゴシック"/>
          <w:szCs w:val="22"/>
        </w:rPr>
      </w:pPr>
      <w:r>
        <w:rPr>
          <w:noProof/>
        </w:rPr>
        <w:pict>
          <v:shape id="_x0000_s1029" type="#_x0000_t202" style="position:absolute;left:0;text-align:left;margin-left:341.55pt;margin-top:8.4pt;width:183.15pt;height:67.2pt;z-index:251659264" filled="f" stroked="f">
            <v:textbox style="mso-next-textbox:#_x0000_s1029" inset="5.85pt,.7pt,5.85pt,.7pt">
              <w:txbxContent>
                <w:p w:rsidR="008C2B5E" w:rsidRDefault="008C2B5E" w:rsidP="005A436C">
                  <w:pPr>
                    <w:rPr>
                      <w:rFonts w:ascii="ＭＳ ゴシック"/>
                      <w:szCs w:val="22"/>
                    </w:rPr>
                  </w:pPr>
                  <w:r>
                    <w:rPr>
                      <w:rFonts w:ascii="ＭＳ ゴシック" w:hAnsi="ＭＳ ゴシック" w:hint="eastAsia"/>
                      <w:szCs w:val="22"/>
                    </w:rPr>
                    <w:t>（Ｂ）全てのハウス用ブッキング番号</w:t>
                  </w:r>
                </w:p>
                <w:p w:rsidR="008C2B5E" w:rsidRPr="005A436C" w:rsidRDefault="008C2B5E" w:rsidP="006D3398">
                  <w:pPr>
                    <w:ind w:leftChars="300" w:left="595"/>
                    <w:rPr>
                      <w:rFonts w:ascii="ＭＳ ゴシック"/>
                      <w:szCs w:val="22"/>
                    </w:rPr>
                  </w:pPr>
                  <w:r>
                    <w:rPr>
                      <w:rFonts w:ascii="ＭＳ ゴシック" w:hAnsi="ＭＳ ゴシック" w:hint="eastAsia"/>
                      <w:szCs w:val="22"/>
                    </w:rPr>
                    <w:t>に</w:t>
                  </w:r>
                  <w:r w:rsidRPr="003D5988">
                    <w:rPr>
                      <w:rFonts w:ascii="ＭＳ ゴシック" w:hAnsi="ＭＳ ゴシック" w:hint="eastAsia"/>
                      <w:szCs w:val="22"/>
                    </w:rPr>
                    <w:t>係る</w:t>
                  </w:r>
                  <w:r w:rsidR="006A4493" w:rsidRPr="003D5988">
                    <w:rPr>
                      <w:rFonts w:ascii="ＭＳ ゴシック" w:hAnsi="ＭＳ ゴシック" w:hint="eastAsia"/>
                      <w:szCs w:val="22"/>
                    </w:rPr>
                    <w:t>ＡＣＬ</w:t>
                  </w:r>
                  <w:r>
                    <w:rPr>
                      <w:rFonts w:ascii="ＭＳ ゴシック" w:hAnsi="ＭＳ ゴシック" w:hint="eastAsia"/>
                      <w:szCs w:val="22"/>
                    </w:rPr>
                    <w:t>情報ＤＢより抽出し、システムで計算して出力する項目</w:t>
                  </w:r>
                </w:p>
              </w:txbxContent>
            </v:textbox>
          </v:shape>
        </w:pict>
      </w:r>
      <w:r w:rsidR="008C2B5E" w:rsidRPr="00A27E33">
        <w:rPr>
          <w:rFonts w:ascii="ＭＳ ゴシック" w:hAnsi="ＭＳ ゴシック" w:hint="eastAsia"/>
          <w:szCs w:val="22"/>
        </w:rPr>
        <w:t>⑫貨物容積（グロス）</w:t>
      </w:r>
      <w:r w:rsidR="008C2B5E" w:rsidRPr="00A27E33">
        <w:rPr>
          <w:rFonts w:ascii="ＭＳ ゴシック" w:hAnsi="ＭＳ ゴシック" w:hint="eastAsia"/>
          <w:szCs w:val="22"/>
          <w:vertAlign w:val="superscript"/>
        </w:rPr>
        <w:t>＊２</w:t>
      </w:r>
      <w:r w:rsidR="008C2B5E" w:rsidRPr="00A27E33">
        <w:rPr>
          <w:rFonts w:ascii="ＭＳ ゴシック" w:hAnsi="ＭＳ ゴシック" w:hint="eastAsia"/>
          <w:szCs w:val="22"/>
        </w:rPr>
        <w:t>、容積単位コード（グロス）（１欄目）</w:t>
      </w:r>
    </w:p>
    <w:p w:rsidR="008C2B5E" w:rsidRPr="00A27E33" w:rsidRDefault="008C2B5E" w:rsidP="006D3398">
      <w:pPr>
        <w:ind w:firstLineChars="402" w:firstLine="798"/>
        <w:rPr>
          <w:rFonts w:ascii="ＭＳ ゴシック"/>
          <w:szCs w:val="22"/>
        </w:rPr>
      </w:pPr>
      <w:r w:rsidRPr="00A27E33">
        <w:rPr>
          <w:rFonts w:ascii="ＭＳ ゴシック" w:hAnsi="ＭＳ ゴシック" w:hint="eastAsia"/>
          <w:szCs w:val="22"/>
        </w:rPr>
        <w:t>⑬貨物容積（ネット）</w:t>
      </w:r>
      <w:r w:rsidRPr="00A27E33">
        <w:rPr>
          <w:rFonts w:ascii="ＭＳ ゴシック" w:hAnsi="ＭＳ ゴシック" w:hint="eastAsia"/>
          <w:szCs w:val="22"/>
          <w:vertAlign w:val="superscript"/>
        </w:rPr>
        <w:t>＊２</w:t>
      </w:r>
      <w:r w:rsidRPr="00A27E33">
        <w:rPr>
          <w:rFonts w:ascii="ＭＳ ゴシック" w:hAnsi="ＭＳ ゴシック" w:hint="eastAsia"/>
          <w:szCs w:val="22"/>
        </w:rPr>
        <w:t>、容積単位コード（ネット）（１欄目）</w:t>
      </w:r>
    </w:p>
    <w:p w:rsidR="008C2B5E" w:rsidRPr="00A27E33" w:rsidRDefault="008C2B5E" w:rsidP="006D3398">
      <w:pPr>
        <w:ind w:firstLineChars="400" w:firstLine="794"/>
        <w:rPr>
          <w:rFonts w:ascii="ＭＳ ゴシック"/>
          <w:szCs w:val="22"/>
        </w:rPr>
      </w:pPr>
      <w:r w:rsidRPr="00A27E33">
        <w:rPr>
          <w:rFonts w:ascii="ＭＳ ゴシック" w:hAnsi="ＭＳ ゴシック" w:hint="eastAsia"/>
          <w:szCs w:val="22"/>
        </w:rPr>
        <w:t>⑭合計個数、荷姿コード</w:t>
      </w:r>
      <w:r w:rsidRPr="00A27E33">
        <w:rPr>
          <w:rFonts w:ascii="ＭＳ ゴシック" w:hAnsi="ＭＳ ゴシック" w:hint="eastAsia"/>
          <w:szCs w:val="22"/>
          <w:vertAlign w:val="superscript"/>
        </w:rPr>
        <w:t>＊１</w:t>
      </w:r>
      <w:r w:rsidRPr="00A27E33">
        <w:rPr>
          <w:rFonts w:ascii="ＭＳ ゴシック" w:hAnsi="ＭＳ ゴシック" w:hint="eastAsia"/>
          <w:szCs w:val="22"/>
        </w:rPr>
        <w:t>、荷姿名</w:t>
      </w:r>
    </w:p>
    <w:p w:rsidR="008C2B5E" w:rsidRPr="00A27E33" w:rsidRDefault="008C2B5E" w:rsidP="006D3398">
      <w:pPr>
        <w:ind w:firstLineChars="400" w:firstLine="794"/>
        <w:rPr>
          <w:rFonts w:ascii="ＭＳ ゴシック"/>
          <w:szCs w:val="22"/>
        </w:rPr>
      </w:pPr>
      <w:r w:rsidRPr="00A27E33">
        <w:rPr>
          <w:rFonts w:ascii="ＭＳ ゴシック" w:hAnsi="ＭＳ ゴシック" w:hint="eastAsia"/>
          <w:szCs w:val="22"/>
        </w:rPr>
        <w:t>⑮合計貨物重量（グロス）</w:t>
      </w:r>
      <w:r w:rsidRPr="00A27E33">
        <w:rPr>
          <w:rFonts w:ascii="ＭＳ ゴシック" w:hAnsi="ＭＳ ゴシック" w:hint="eastAsia"/>
          <w:szCs w:val="22"/>
          <w:vertAlign w:val="superscript"/>
        </w:rPr>
        <w:t>＊２</w:t>
      </w:r>
      <w:r w:rsidRPr="00A27E33">
        <w:rPr>
          <w:rFonts w:ascii="ＭＳ ゴシック" w:hAnsi="ＭＳ ゴシック" w:hint="eastAsia"/>
          <w:szCs w:val="22"/>
        </w:rPr>
        <w:t>、重量単位コード（グロス）</w:t>
      </w:r>
    </w:p>
    <w:p w:rsidR="008C2B5E" w:rsidRPr="00A27E33" w:rsidRDefault="008C2B5E" w:rsidP="006D3398">
      <w:pPr>
        <w:ind w:firstLineChars="400" w:firstLine="794"/>
        <w:rPr>
          <w:rFonts w:ascii="ＭＳ ゴシック"/>
          <w:szCs w:val="22"/>
        </w:rPr>
      </w:pPr>
      <w:r w:rsidRPr="00A27E33">
        <w:rPr>
          <w:rFonts w:ascii="ＭＳ ゴシック" w:hAnsi="ＭＳ ゴシック" w:hint="eastAsia"/>
          <w:szCs w:val="22"/>
        </w:rPr>
        <w:t>⑯合計貨物重量（ネット）</w:t>
      </w:r>
      <w:r w:rsidRPr="00A27E33">
        <w:rPr>
          <w:rFonts w:ascii="ＭＳ ゴシック" w:hAnsi="ＭＳ ゴシック" w:hint="eastAsia"/>
          <w:szCs w:val="22"/>
          <w:vertAlign w:val="superscript"/>
        </w:rPr>
        <w:t>＊２</w:t>
      </w:r>
      <w:r w:rsidRPr="00A27E33">
        <w:rPr>
          <w:rFonts w:ascii="ＭＳ ゴシック" w:hAnsi="ＭＳ ゴシック" w:hint="eastAsia"/>
          <w:szCs w:val="22"/>
        </w:rPr>
        <w:t>、重量単位コード（ネット）</w:t>
      </w:r>
    </w:p>
    <w:p w:rsidR="008C2B5E" w:rsidRPr="00A27E33" w:rsidRDefault="008C2B5E" w:rsidP="006D3398">
      <w:pPr>
        <w:ind w:firstLineChars="400" w:firstLine="794"/>
        <w:rPr>
          <w:rFonts w:ascii="ＭＳ ゴシック"/>
          <w:szCs w:val="22"/>
        </w:rPr>
      </w:pPr>
      <w:r w:rsidRPr="00A27E33">
        <w:rPr>
          <w:rFonts w:ascii="ＭＳ ゴシック" w:hAnsi="ＭＳ ゴシック" w:hint="eastAsia"/>
          <w:szCs w:val="22"/>
        </w:rPr>
        <w:t>⑰合計貨物容積（グロス）</w:t>
      </w:r>
      <w:r w:rsidRPr="00A27E33">
        <w:rPr>
          <w:rFonts w:ascii="ＭＳ ゴシック" w:hAnsi="ＭＳ ゴシック" w:hint="eastAsia"/>
          <w:szCs w:val="22"/>
          <w:vertAlign w:val="superscript"/>
        </w:rPr>
        <w:t>＊２</w:t>
      </w:r>
      <w:r w:rsidRPr="00A27E33">
        <w:rPr>
          <w:rFonts w:ascii="ＭＳ ゴシック" w:hAnsi="ＭＳ ゴシック" w:hint="eastAsia"/>
          <w:szCs w:val="22"/>
        </w:rPr>
        <w:t>、容積単位コード（グロス）</w:t>
      </w:r>
    </w:p>
    <w:p w:rsidR="008C2B5E" w:rsidRPr="00A27E33" w:rsidRDefault="008C2B5E" w:rsidP="006D3398">
      <w:pPr>
        <w:ind w:firstLineChars="400" w:firstLine="794"/>
        <w:rPr>
          <w:rFonts w:ascii="ＭＳ ゴシック"/>
          <w:szCs w:val="22"/>
        </w:rPr>
      </w:pPr>
      <w:r w:rsidRPr="00A27E33">
        <w:rPr>
          <w:rFonts w:ascii="ＭＳ ゴシック" w:hAnsi="ＭＳ ゴシック" w:hint="eastAsia"/>
          <w:szCs w:val="22"/>
        </w:rPr>
        <w:t>⑱合計貨物容積（ネット）</w:t>
      </w:r>
      <w:r w:rsidRPr="00A27E33">
        <w:rPr>
          <w:rFonts w:ascii="ＭＳ ゴシック" w:hAnsi="ＭＳ ゴシック" w:hint="eastAsia"/>
          <w:szCs w:val="22"/>
          <w:vertAlign w:val="superscript"/>
        </w:rPr>
        <w:t>＊２</w:t>
      </w:r>
      <w:r w:rsidRPr="00A27E33">
        <w:rPr>
          <w:rFonts w:ascii="ＭＳ ゴシック" w:hAnsi="ＭＳ ゴシック" w:hint="eastAsia"/>
          <w:szCs w:val="22"/>
        </w:rPr>
        <w:t>、容積単位コード（ネット）</w:t>
      </w:r>
    </w:p>
    <w:p w:rsidR="008C2B5E" w:rsidRPr="00A27E33" w:rsidRDefault="008C2B5E" w:rsidP="006D3398">
      <w:pPr>
        <w:ind w:firstLineChars="400" w:firstLine="794"/>
        <w:rPr>
          <w:rFonts w:ascii="ＭＳ ゴシック"/>
          <w:szCs w:val="22"/>
        </w:rPr>
      </w:pPr>
      <w:r w:rsidRPr="00A27E33">
        <w:rPr>
          <w:rFonts w:ascii="ＭＳ ゴシック" w:hAnsi="ＭＳ ゴシック" w:hint="eastAsia"/>
          <w:szCs w:val="22"/>
        </w:rPr>
        <w:t>⑲コンテナ本数</w:t>
      </w:r>
    </w:p>
    <w:p w:rsidR="008C2B5E" w:rsidRPr="00A27E33" w:rsidRDefault="00EF7540" w:rsidP="006D3398">
      <w:pPr>
        <w:ind w:firstLineChars="200" w:firstLine="397"/>
        <w:rPr>
          <w:rFonts w:ascii="ＭＳ ゴシック"/>
          <w:szCs w:val="22"/>
        </w:rPr>
      </w:pPr>
      <w:r>
        <w:rPr>
          <w:rFonts w:ascii="ＭＳ ゴシック"/>
          <w:szCs w:val="22"/>
        </w:rPr>
        <w:br w:type="page"/>
      </w:r>
    </w:p>
    <w:p w:rsidR="008C2B5E" w:rsidRPr="00A27E33" w:rsidRDefault="001E28F6" w:rsidP="006D3398">
      <w:pPr>
        <w:ind w:firstLineChars="400" w:firstLine="794"/>
        <w:rPr>
          <w:rFonts w:ascii="ＭＳ ゴシック"/>
          <w:szCs w:val="22"/>
        </w:rPr>
      </w:pPr>
      <w:r>
        <w:rPr>
          <w:noProof/>
        </w:rPr>
        <w:pict>
          <v:shape id="_x0000_s1030" type="#_x0000_t88" style="position:absolute;left:0;text-align:left;margin-left:336.6pt;margin-top:8.4pt;width:12.15pt;height:292.05pt;z-index:251657216">
            <v:textbox inset="5.85pt,.7pt,5.85pt,.7pt"/>
          </v:shape>
        </w:pict>
      </w:r>
      <w:r w:rsidR="008C2B5E" w:rsidRPr="00A27E33">
        <w:rPr>
          <w:rFonts w:ascii="ＭＳ ゴシック" w:hAnsi="ＭＳ ゴシック" w:hint="eastAsia"/>
          <w:szCs w:val="22"/>
        </w:rPr>
        <w:t>⑳記号番号</w:t>
      </w:r>
      <w:r w:rsidR="008C2B5E" w:rsidRPr="00A27E33">
        <w:rPr>
          <w:rFonts w:ascii="ＭＳ ゴシック" w:hAnsi="ＭＳ ゴシック" w:hint="eastAsia"/>
          <w:szCs w:val="22"/>
          <w:vertAlign w:val="superscript"/>
        </w:rPr>
        <w:t>＊３</w:t>
      </w:r>
    </w:p>
    <w:p w:rsidR="008C2B5E" w:rsidRPr="00A27E33" w:rsidRDefault="00C95025" w:rsidP="006D3398">
      <w:pPr>
        <w:ind w:firstLineChars="400" w:firstLine="794"/>
        <w:rPr>
          <w:rFonts w:ascii="ＭＳ ゴシック"/>
          <w:szCs w:val="22"/>
        </w:rPr>
      </w:pPr>
      <w:r w:rsidRPr="00A27E33">
        <w:rPr>
          <w:rFonts w:ascii="ＭＳ ゴシック" w:hAnsi="ＭＳ ゴシック" w:hint="eastAsia"/>
          <w:szCs w:val="22"/>
        </w:rPr>
        <w:t>㉑</w:t>
      </w:r>
      <w:r w:rsidR="008C2B5E" w:rsidRPr="00A27E33">
        <w:rPr>
          <w:rFonts w:ascii="ＭＳ ゴシック" w:hAnsi="ＭＳ ゴシック" w:hint="eastAsia"/>
          <w:szCs w:val="22"/>
        </w:rPr>
        <w:t>コンテナ番号</w:t>
      </w:r>
      <w:r w:rsidR="008C2B5E" w:rsidRPr="00A27E33">
        <w:rPr>
          <w:rFonts w:ascii="ＭＳ ゴシック" w:hAnsi="ＭＳ ゴシック" w:hint="eastAsia"/>
          <w:szCs w:val="22"/>
          <w:vertAlign w:val="superscript"/>
        </w:rPr>
        <w:t>＊４</w:t>
      </w:r>
    </w:p>
    <w:p w:rsidR="008C2B5E" w:rsidRPr="00A27E33" w:rsidRDefault="00C95025" w:rsidP="006D3398">
      <w:pPr>
        <w:ind w:firstLineChars="400" w:firstLine="794"/>
        <w:rPr>
          <w:rFonts w:ascii="ＭＳ ゴシック"/>
          <w:szCs w:val="22"/>
        </w:rPr>
      </w:pPr>
      <w:r w:rsidRPr="00A27E33">
        <w:rPr>
          <w:rFonts w:ascii="ＭＳ ゴシック" w:hAnsi="ＭＳ ゴシック" w:hint="eastAsia"/>
          <w:szCs w:val="22"/>
        </w:rPr>
        <w:t>㉒</w:t>
      </w:r>
      <w:r w:rsidR="008C2B5E" w:rsidRPr="00A27E33">
        <w:rPr>
          <w:rFonts w:ascii="ＭＳ ゴシック" w:hAnsi="ＭＳ ゴシック" w:hint="eastAsia"/>
          <w:szCs w:val="22"/>
        </w:rPr>
        <w:t>シール番号</w:t>
      </w:r>
    </w:p>
    <w:p w:rsidR="008C2B5E" w:rsidRPr="00A27E33" w:rsidRDefault="00C95025" w:rsidP="006D3398">
      <w:pPr>
        <w:ind w:firstLineChars="400" w:firstLine="794"/>
        <w:rPr>
          <w:rFonts w:ascii="ＭＳ ゴシック"/>
          <w:szCs w:val="22"/>
        </w:rPr>
      </w:pPr>
      <w:r w:rsidRPr="00A27E33">
        <w:rPr>
          <w:rFonts w:ascii="ＭＳ ゴシック" w:hAnsi="ＭＳ ゴシック" w:hint="eastAsia"/>
          <w:szCs w:val="22"/>
        </w:rPr>
        <w:t>㉓</w:t>
      </w:r>
      <w:r w:rsidR="008C2B5E" w:rsidRPr="00A27E33">
        <w:rPr>
          <w:rFonts w:ascii="ＭＳ ゴシック" w:hAnsi="ＭＳ ゴシック" w:hint="eastAsia"/>
          <w:szCs w:val="22"/>
        </w:rPr>
        <w:t>個数、荷姿コード、荷姿名</w:t>
      </w:r>
    </w:p>
    <w:p w:rsidR="008C2B5E" w:rsidRPr="00A27E33" w:rsidRDefault="00C95025" w:rsidP="006D3398">
      <w:pPr>
        <w:ind w:firstLineChars="400" w:firstLine="794"/>
        <w:rPr>
          <w:rFonts w:ascii="ＭＳ ゴシック"/>
          <w:szCs w:val="22"/>
        </w:rPr>
      </w:pPr>
      <w:r w:rsidRPr="00A27E33">
        <w:rPr>
          <w:rFonts w:ascii="ＭＳ ゴシック" w:hAnsi="ＭＳ ゴシック" w:hint="eastAsia"/>
          <w:szCs w:val="22"/>
        </w:rPr>
        <w:t>㉔</w:t>
      </w:r>
      <w:r w:rsidR="008C2B5E" w:rsidRPr="00A27E33">
        <w:rPr>
          <w:rFonts w:ascii="ＭＳ ゴシック" w:hAnsi="ＭＳ ゴシック" w:hint="eastAsia"/>
          <w:szCs w:val="22"/>
        </w:rPr>
        <w:t>貨物重量（グロス）、重量単位コード（グロス）</w:t>
      </w:r>
    </w:p>
    <w:p w:rsidR="008C2B5E" w:rsidRPr="00A27E33" w:rsidRDefault="00C95025" w:rsidP="006D3398">
      <w:pPr>
        <w:ind w:firstLineChars="400" w:firstLine="794"/>
        <w:rPr>
          <w:rFonts w:ascii="ＭＳ ゴシック"/>
          <w:szCs w:val="22"/>
        </w:rPr>
      </w:pPr>
      <w:r w:rsidRPr="00A27E33">
        <w:rPr>
          <w:rFonts w:ascii="ＭＳ ゴシック" w:hAnsi="ＭＳ ゴシック" w:hint="eastAsia"/>
          <w:szCs w:val="22"/>
        </w:rPr>
        <w:t>㉕</w:t>
      </w:r>
      <w:r w:rsidR="008C2B5E" w:rsidRPr="00A27E33">
        <w:rPr>
          <w:rFonts w:ascii="ＭＳ ゴシック" w:hAnsi="ＭＳ ゴシック" w:hint="eastAsia"/>
          <w:szCs w:val="22"/>
        </w:rPr>
        <w:t>貨物容積（グロス）、容積単位コード（グロス）</w:t>
      </w:r>
    </w:p>
    <w:p w:rsidR="008C2B5E" w:rsidRPr="00A27E33" w:rsidRDefault="00C95025" w:rsidP="006D3398">
      <w:pPr>
        <w:ind w:firstLineChars="400" w:firstLine="794"/>
        <w:rPr>
          <w:rFonts w:ascii="ＭＳ ゴシック"/>
          <w:szCs w:val="22"/>
        </w:rPr>
      </w:pPr>
      <w:r w:rsidRPr="00A27E33">
        <w:rPr>
          <w:rFonts w:ascii="ＭＳ ゴシック" w:hAnsi="ＭＳ ゴシック" w:hint="eastAsia"/>
          <w:szCs w:val="22"/>
        </w:rPr>
        <w:t>㉖</w:t>
      </w:r>
      <w:r w:rsidR="008C2B5E" w:rsidRPr="00A27E33">
        <w:rPr>
          <w:rFonts w:ascii="ＭＳ ゴシック" w:hAnsi="ＭＳ ゴシック" w:hint="eastAsia"/>
          <w:szCs w:val="22"/>
        </w:rPr>
        <w:t>コンテナサイズコード、コンテナタイプコード</w:t>
      </w:r>
    </w:p>
    <w:p w:rsidR="008C2B5E" w:rsidRPr="00A27E33" w:rsidRDefault="001E28F6" w:rsidP="006D3398">
      <w:pPr>
        <w:ind w:firstLineChars="400" w:firstLine="794"/>
        <w:rPr>
          <w:rFonts w:ascii="ＭＳ ゴシック"/>
          <w:szCs w:val="22"/>
        </w:rPr>
      </w:pPr>
      <w:r>
        <w:rPr>
          <w:rFonts w:ascii="ＭＳ ゴシック" w:hAnsi="ＭＳ ゴシック"/>
          <w:dstrike/>
          <w:color w:val="FF0000"/>
          <w:szCs w:val="22"/>
        </w:rPr>
        <w:pict>
          <v:shape id="_x0000_s1031" type="#_x0000_t202" style="position:absolute;left:0;text-align:left;margin-left:341.55pt;margin-top:9.45pt;width:168.3pt;height:58.8pt;z-index:251660288" filled="f" stroked="f">
            <v:textbox style="mso-next-textbox:#_x0000_s1031" inset="5.85pt,.7pt,5.85pt,.7pt">
              <w:txbxContent>
                <w:p w:rsidR="008C2B5E" w:rsidRPr="008B56A1" w:rsidRDefault="008C2B5E" w:rsidP="006D3398">
                  <w:pPr>
                    <w:ind w:left="595" w:hangingChars="300" w:hanging="595"/>
                  </w:pPr>
                  <w:r>
                    <w:rPr>
                      <w:rFonts w:ascii="ＭＳ ゴシック" w:hAnsi="ＭＳ ゴシック" w:hint="eastAsia"/>
                      <w:szCs w:val="22"/>
                    </w:rPr>
                    <w:t>（Ｃ）全てのハウス用ブッキング番号に係る</w:t>
                  </w:r>
                  <w:r w:rsidR="006A4493" w:rsidRPr="003D5988">
                    <w:rPr>
                      <w:rFonts w:ascii="ＭＳ ゴシック" w:hAnsi="ＭＳ ゴシック" w:hint="eastAsia"/>
                      <w:szCs w:val="22"/>
                    </w:rPr>
                    <w:t>ＡＣＬ</w:t>
                  </w:r>
                  <w:r>
                    <w:rPr>
                      <w:rFonts w:ascii="ＭＳ ゴシック" w:hAnsi="ＭＳ ゴシック" w:hint="eastAsia"/>
                      <w:szCs w:val="22"/>
                    </w:rPr>
                    <w:t>情報ＤＢより抽出する項目</w:t>
                  </w:r>
                </w:p>
              </w:txbxContent>
            </v:textbox>
          </v:shape>
        </w:pict>
      </w:r>
      <w:r w:rsidR="00C95025" w:rsidRPr="00A27E33">
        <w:rPr>
          <w:rFonts w:ascii="ＭＳ ゴシック" w:hAnsi="ＭＳ ゴシック" w:hint="eastAsia"/>
          <w:szCs w:val="22"/>
        </w:rPr>
        <w:t>㉗</w:t>
      </w:r>
      <w:r w:rsidR="008C2B5E" w:rsidRPr="00A27E33">
        <w:rPr>
          <w:rFonts w:ascii="ＭＳ ゴシック" w:hAnsi="ＭＳ ゴシック" w:hint="eastAsia"/>
          <w:szCs w:val="22"/>
        </w:rPr>
        <w:t>コンテナ自重、コンテナ自重単位コード</w:t>
      </w:r>
    </w:p>
    <w:p w:rsidR="00EF7540" w:rsidRDefault="00C95025" w:rsidP="006D3398">
      <w:pPr>
        <w:ind w:firstLineChars="400" w:firstLine="794"/>
        <w:rPr>
          <w:rFonts w:ascii="ＭＳ ゴシック" w:hAnsi="ＭＳ ゴシック"/>
          <w:szCs w:val="22"/>
        </w:rPr>
      </w:pPr>
      <w:r w:rsidRPr="00A27E33">
        <w:rPr>
          <w:rFonts w:ascii="ＭＳ ゴシック" w:hAnsi="ＭＳ ゴシック" w:hint="eastAsia"/>
          <w:szCs w:val="22"/>
        </w:rPr>
        <w:t>㉘</w:t>
      </w:r>
      <w:r w:rsidR="008C2B5E" w:rsidRPr="00A27E33">
        <w:rPr>
          <w:rFonts w:ascii="ＭＳ ゴシック" w:hAnsi="ＭＳ ゴシック" w:hint="eastAsia"/>
          <w:szCs w:val="22"/>
        </w:rPr>
        <w:t>設定温度、温度単位</w:t>
      </w:r>
      <w:bookmarkStart w:id="0" w:name="_GoBack"/>
      <w:bookmarkEnd w:id="0"/>
      <w:r w:rsidR="008C2B5E" w:rsidRPr="00A27E33">
        <w:rPr>
          <w:rFonts w:ascii="ＭＳ ゴシック" w:hAnsi="ＭＳ ゴシック" w:hint="eastAsia"/>
          <w:szCs w:val="22"/>
        </w:rPr>
        <w:t>コード</w:t>
      </w:r>
    </w:p>
    <w:p w:rsidR="008C2B5E" w:rsidRPr="001E28F6" w:rsidRDefault="00EF7540" w:rsidP="006D3398">
      <w:pPr>
        <w:ind w:firstLineChars="400" w:firstLine="794"/>
        <w:rPr>
          <w:rFonts w:ascii="ＭＳ ゴシック" w:hAnsi="ＭＳ ゴシック"/>
          <w:szCs w:val="22"/>
          <w:highlight w:val="green"/>
        </w:rPr>
      </w:pPr>
      <w:r w:rsidRPr="001E28F6">
        <w:rPr>
          <w:rFonts w:ascii="ＭＳ ゴシック" w:hAnsi="ＭＳ ゴシック" w:hint="eastAsia"/>
          <w:szCs w:val="22"/>
          <w:highlight w:val="green"/>
        </w:rPr>
        <w:t>㉙ＯＶＥＲ　ＬＥＮＧＴＨ（前）</w:t>
      </w:r>
    </w:p>
    <w:p w:rsidR="00EF7540" w:rsidRPr="001E28F6" w:rsidRDefault="00EF7540" w:rsidP="006D3398">
      <w:pPr>
        <w:ind w:firstLineChars="400" w:firstLine="794"/>
        <w:rPr>
          <w:rFonts w:ascii="ＭＳ ゴシック" w:hAnsi="ＭＳ ゴシック"/>
          <w:szCs w:val="22"/>
          <w:highlight w:val="green"/>
        </w:rPr>
      </w:pPr>
      <w:r w:rsidRPr="001E28F6">
        <w:rPr>
          <w:rFonts w:ascii="ＭＳ ゴシック" w:hAnsi="ＭＳ ゴシック" w:hint="eastAsia"/>
          <w:szCs w:val="22"/>
          <w:highlight w:val="green"/>
        </w:rPr>
        <w:t>㉚ＯＶＥＲ　ＬＥＮＧＴＨ（後）</w:t>
      </w:r>
    </w:p>
    <w:p w:rsidR="00EF7540" w:rsidRPr="001E28F6" w:rsidRDefault="00EF7540" w:rsidP="006D3398">
      <w:pPr>
        <w:ind w:firstLineChars="400" w:firstLine="794"/>
        <w:rPr>
          <w:rFonts w:ascii="ＭＳ ゴシック" w:hAnsi="ＭＳ ゴシック"/>
          <w:szCs w:val="22"/>
          <w:highlight w:val="green"/>
        </w:rPr>
      </w:pPr>
      <w:r w:rsidRPr="001E28F6">
        <w:rPr>
          <w:rFonts w:ascii="ＭＳ ゴシック" w:hAnsi="ＭＳ ゴシック" w:hint="eastAsia"/>
          <w:szCs w:val="22"/>
          <w:highlight w:val="green"/>
        </w:rPr>
        <w:t>㉛ＯＶＥＲ　ＷＩＤＴＨ（左）</w:t>
      </w:r>
    </w:p>
    <w:p w:rsidR="00EF7540" w:rsidRPr="001E28F6" w:rsidRDefault="00EF7540" w:rsidP="006D3398">
      <w:pPr>
        <w:ind w:firstLineChars="400" w:firstLine="794"/>
        <w:rPr>
          <w:rFonts w:ascii="ＭＳ ゴシック" w:hAnsi="ＭＳ ゴシック"/>
          <w:szCs w:val="22"/>
          <w:highlight w:val="green"/>
        </w:rPr>
      </w:pPr>
      <w:r w:rsidRPr="001E28F6">
        <w:rPr>
          <w:rFonts w:ascii="ＭＳ ゴシック" w:hAnsi="ＭＳ ゴシック" w:hint="eastAsia"/>
          <w:szCs w:val="22"/>
          <w:highlight w:val="green"/>
        </w:rPr>
        <w:t>㉜ＯＶＥＲ　ＷＩＤＴＨ（右）</w:t>
      </w:r>
    </w:p>
    <w:p w:rsidR="00EF7540" w:rsidRPr="001E28F6" w:rsidRDefault="00EF7540" w:rsidP="006D3398">
      <w:pPr>
        <w:ind w:firstLineChars="400" w:firstLine="794"/>
        <w:rPr>
          <w:rFonts w:ascii="ＭＳ ゴシック" w:hAnsi="ＭＳ ゴシック"/>
          <w:szCs w:val="22"/>
          <w:highlight w:val="green"/>
        </w:rPr>
      </w:pPr>
      <w:r w:rsidRPr="001E28F6">
        <w:rPr>
          <w:rFonts w:ascii="ＭＳ ゴシック" w:hAnsi="ＭＳ ゴシック" w:hint="eastAsia"/>
          <w:szCs w:val="22"/>
          <w:highlight w:val="green"/>
        </w:rPr>
        <w:t>㉝ＯＶＥＲ　ＨＥＩＧＨＴ</w:t>
      </w:r>
    </w:p>
    <w:p w:rsidR="00EF7540" w:rsidRPr="001E28F6" w:rsidRDefault="00EF7540" w:rsidP="006D3398">
      <w:pPr>
        <w:ind w:firstLineChars="400" w:firstLine="794"/>
        <w:rPr>
          <w:rFonts w:ascii="ＭＳ ゴシック" w:hAnsi="ＭＳ ゴシック"/>
          <w:szCs w:val="22"/>
          <w:highlight w:val="green"/>
        </w:rPr>
      </w:pPr>
      <w:r w:rsidRPr="001E28F6">
        <w:rPr>
          <w:rFonts w:ascii="ＭＳ ゴシック" w:hAnsi="ＭＳ ゴシック" w:hint="eastAsia"/>
          <w:szCs w:val="22"/>
          <w:highlight w:val="green"/>
        </w:rPr>
        <w:t>㉞内個数（コンテナ）</w:t>
      </w:r>
    </w:p>
    <w:p w:rsidR="00EF7540" w:rsidRPr="001E28F6" w:rsidRDefault="00EF7540" w:rsidP="006D3398">
      <w:pPr>
        <w:ind w:firstLineChars="400" w:firstLine="794"/>
        <w:rPr>
          <w:rFonts w:ascii="ＭＳ ゴシック" w:hAnsi="ＭＳ ゴシック"/>
          <w:szCs w:val="22"/>
          <w:highlight w:val="green"/>
        </w:rPr>
      </w:pPr>
      <w:r w:rsidRPr="001E28F6">
        <w:rPr>
          <w:rFonts w:ascii="ＭＳ ゴシック" w:hAnsi="ＭＳ ゴシック" w:hint="eastAsia"/>
          <w:szCs w:val="22"/>
          <w:highlight w:val="green"/>
        </w:rPr>
        <w:t>㉟レベル（コンテナ）</w:t>
      </w:r>
    </w:p>
    <w:p w:rsidR="00EF7540" w:rsidRPr="001E28F6" w:rsidRDefault="00EF7540" w:rsidP="006D3398">
      <w:pPr>
        <w:ind w:firstLineChars="400" w:firstLine="794"/>
        <w:rPr>
          <w:rFonts w:ascii="ＭＳ ゴシック" w:hAnsi="ＭＳ ゴシック"/>
          <w:szCs w:val="22"/>
          <w:highlight w:val="green"/>
        </w:rPr>
      </w:pPr>
      <w:r w:rsidRPr="001E28F6">
        <w:rPr>
          <w:rFonts w:ascii="ＭＳ ゴシック" w:hAnsi="ＭＳ ゴシック" w:hint="eastAsia"/>
          <w:szCs w:val="22"/>
          <w:highlight w:val="green"/>
        </w:rPr>
        <w:t>㊱荷姿コード（コンテナ）</w:t>
      </w:r>
    </w:p>
    <w:p w:rsidR="00EF7540" w:rsidRPr="00EF7540" w:rsidRDefault="00EF7540" w:rsidP="006D3398">
      <w:pPr>
        <w:ind w:firstLineChars="400" w:firstLine="794"/>
        <w:rPr>
          <w:rFonts w:ascii="ＭＳ ゴシック"/>
          <w:szCs w:val="22"/>
        </w:rPr>
      </w:pPr>
      <w:r w:rsidRPr="001E28F6">
        <w:rPr>
          <w:rFonts w:ascii="ＭＳ ゴシック" w:hAnsi="ＭＳ ゴシック" w:hint="eastAsia"/>
          <w:szCs w:val="22"/>
          <w:highlight w:val="green"/>
        </w:rPr>
        <w:t>㊲荷姿名（コンテナ）</w:t>
      </w:r>
    </w:p>
    <w:p w:rsidR="008C2B5E" w:rsidRPr="002E6496" w:rsidRDefault="008C2B5E" w:rsidP="00C95025">
      <w:pPr>
        <w:ind w:leftChars="211" w:left="419"/>
        <w:rPr>
          <w:rFonts w:ascii="ＭＳ ゴシック"/>
          <w:szCs w:val="22"/>
        </w:rPr>
      </w:pPr>
    </w:p>
    <w:p w:rsidR="008C2B5E" w:rsidRPr="003D5988" w:rsidRDefault="008C2B5E" w:rsidP="006D3398">
      <w:pPr>
        <w:ind w:leftChars="399" w:left="1586" w:hangingChars="400" w:hanging="794"/>
        <w:rPr>
          <w:rFonts w:ascii="ＭＳ ゴシック"/>
          <w:szCs w:val="22"/>
        </w:rPr>
      </w:pPr>
      <w:r w:rsidRPr="002E6496">
        <w:rPr>
          <w:rFonts w:ascii="ＭＳ ゴシック" w:hAnsi="ＭＳ ゴシック" w:hint="eastAsia"/>
          <w:szCs w:val="22"/>
        </w:rPr>
        <w:t>（＊１</w:t>
      </w:r>
      <w:r w:rsidRPr="003D5988">
        <w:rPr>
          <w:rFonts w:ascii="ＭＳ ゴシック" w:hAnsi="ＭＳ ゴシック" w:hint="eastAsia"/>
          <w:szCs w:val="22"/>
        </w:rPr>
        <w:t>）</w:t>
      </w:r>
      <w:r w:rsidR="006A4493" w:rsidRPr="003D5988">
        <w:rPr>
          <w:rFonts w:ascii="ＭＳ ゴシック" w:hAnsi="ＭＳ ゴシック" w:hint="eastAsia"/>
          <w:szCs w:val="22"/>
        </w:rPr>
        <w:t>ＡＣＬ</w:t>
      </w:r>
      <w:r w:rsidRPr="003D5988">
        <w:rPr>
          <w:rFonts w:ascii="ＭＳ ゴシック" w:hAnsi="ＭＳ ゴシック" w:hint="eastAsia"/>
          <w:szCs w:val="22"/>
        </w:rPr>
        <w:t>情報ＤＢに登録されている荷姿コードが全て同一でない場合は、荷姿コードに「ＰＫ」と出力する。</w:t>
      </w:r>
    </w:p>
    <w:p w:rsidR="006C28B4" w:rsidRDefault="006C28B4" w:rsidP="006D3398">
      <w:pPr>
        <w:ind w:leftChars="396" w:left="1586" w:hangingChars="403" w:hanging="800"/>
        <w:rPr>
          <w:rFonts w:ascii="ＭＳ ゴシック" w:hAnsi="ＭＳ ゴシック"/>
          <w:szCs w:val="22"/>
        </w:rPr>
      </w:pPr>
    </w:p>
    <w:p w:rsidR="008C2B5E" w:rsidRPr="003D5988" w:rsidRDefault="008C2B5E" w:rsidP="006D3398">
      <w:pPr>
        <w:ind w:leftChars="396" w:left="1586" w:hangingChars="403" w:hanging="800"/>
        <w:rPr>
          <w:rFonts w:ascii="ＭＳ ゴシック"/>
          <w:szCs w:val="22"/>
        </w:rPr>
      </w:pPr>
      <w:r w:rsidRPr="003D5988">
        <w:rPr>
          <w:rFonts w:ascii="ＭＳ ゴシック" w:hAnsi="ＭＳ ゴシック" w:hint="eastAsia"/>
          <w:szCs w:val="22"/>
        </w:rPr>
        <w:t>（＊２）</w:t>
      </w:r>
      <w:r w:rsidR="006A4493" w:rsidRPr="003D5988">
        <w:rPr>
          <w:rFonts w:ascii="ＭＳ ゴシック" w:hAnsi="ＭＳ ゴシック" w:hint="eastAsia"/>
          <w:szCs w:val="22"/>
        </w:rPr>
        <w:t>ＡＣＬ</w:t>
      </w:r>
      <w:r w:rsidRPr="003D5988">
        <w:rPr>
          <w:rFonts w:ascii="ＭＳ ゴシック" w:hAnsi="ＭＳ ゴシック" w:hint="eastAsia"/>
          <w:szCs w:val="22"/>
        </w:rPr>
        <w:t>情報ＤＢに登録されている数量単位コード（重量単位または容積単位）が全て同一の場合のみ、システムで合計値を計算する。</w:t>
      </w:r>
    </w:p>
    <w:p w:rsidR="008C2B5E" w:rsidRPr="003D5988" w:rsidRDefault="008C2B5E" w:rsidP="006D3398">
      <w:pPr>
        <w:ind w:leftChars="396" w:left="1586" w:hangingChars="403" w:hanging="800"/>
        <w:rPr>
          <w:rFonts w:ascii="ＭＳ ゴシック"/>
          <w:szCs w:val="22"/>
        </w:rPr>
      </w:pPr>
      <w:r w:rsidRPr="003D5988">
        <w:rPr>
          <w:rFonts w:ascii="ＭＳ ゴシック" w:hAnsi="ＭＳ ゴシック" w:hint="eastAsia"/>
          <w:szCs w:val="22"/>
        </w:rPr>
        <w:t>（＊３）抽出対象の記号番号が</w:t>
      </w:r>
      <w:r w:rsidR="006A4493" w:rsidRPr="003D5988">
        <w:rPr>
          <w:rFonts w:ascii="ＭＳ ゴシック" w:hAnsi="ＭＳ ゴシック" w:hint="eastAsia"/>
          <w:szCs w:val="22"/>
        </w:rPr>
        <w:t>１８</w:t>
      </w:r>
      <w:r w:rsidRPr="003D5988">
        <w:rPr>
          <w:rFonts w:ascii="ＭＳ ゴシック" w:hAnsi="ＭＳ ゴシック" w:hint="eastAsia"/>
          <w:szCs w:val="22"/>
        </w:rPr>
        <w:t>件を超えた場合は、先頭の</w:t>
      </w:r>
      <w:r w:rsidR="006A4493" w:rsidRPr="003D5988">
        <w:rPr>
          <w:rFonts w:ascii="ＭＳ ゴシック" w:hAnsi="ＭＳ ゴシック" w:hint="eastAsia"/>
          <w:szCs w:val="22"/>
        </w:rPr>
        <w:t>１８</w:t>
      </w:r>
      <w:r w:rsidRPr="003D5988">
        <w:rPr>
          <w:rFonts w:ascii="ＭＳ ゴシック" w:hAnsi="ＭＳ ゴシック" w:hint="eastAsia"/>
          <w:szCs w:val="22"/>
        </w:rPr>
        <w:t>件のみ出力する。</w:t>
      </w:r>
    </w:p>
    <w:p w:rsidR="008C2B5E" w:rsidRPr="003D5988" w:rsidRDefault="008C2B5E" w:rsidP="003D5988">
      <w:pPr>
        <w:tabs>
          <w:tab w:val="left" w:pos="7326"/>
        </w:tabs>
        <w:ind w:leftChars="396" w:left="1586" w:hangingChars="403" w:hanging="800"/>
        <w:rPr>
          <w:rFonts w:ascii="ＭＳ ゴシック"/>
          <w:szCs w:val="22"/>
        </w:rPr>
      </w:pPr>
      <w:r w:rsidRPr="003D5988">
        <w:rPr>
          <w:rFonts w:ascii="ＭＳ ゴシック" w:hAnsi="ＭＳ ゴシック" w:hint="eastAsia"/>
          <w:szCs w:val="22"/>
        </w:rPr>
        <w:t>（＊４）抽出対象のコンテナ番号が</w:t>
      </w:r>
      <w:r w:rsidR="006A4493" w:rsidRPr="003D5988">
        <w:rPr>
          <w:rFonts w:ascii="ＭＳ ゴシック" w:hAnsi="ＭＳ ゴシック" w:hint="eastAsia"/>
          <w:szCs w:val="22"/>
        </w:rPr>
        <w:t>２００</w:t>
      </w:r>
      <w:r w:rsidRPr="003D5988">
        <w:rPr>
          <w:rFonts w:ascii="ＭＳ ゴシック" w:hAnsi="ＭＳ ゴシック" w:hint="eastAsia"/>
          <w:szCs w:val="22"/>
        </w:rPr>
        <w:t>件を超えた場合は、先頭の</w:t>
      </w:r>
      <w:r w:rsidR="006A4493" w:rsidRPr="003D5988">
        <w:rPr>
          <w:rFonts w:ascii="ＭＳ ゴシック" w:hAnsi="ＭＳ ゴシック" w:hint="eastAsia"/>
          <w:szCs w:val="22"/>
        </w:rPr>
        <w:t>２００</w:t>
      </w:r>
      <w:r w:rsidRPr="003D5988">
        <w:rPr>
          <w:rFonts w:ascii="ＭＳ ゴシック" w:hAnsi="ＭＳ ゴシック" w:hint="eastAsia"/>
          <w:szCs w:val="22"/>
        </w:rPr>
        <w:t>件のみ出</w:t>
      </w:r>
      <w:r w:rsidRPr="002E6496">
        <w:rPr>
          <w:rFonts w:ascii="ＭＳ ゴシック" w:hAnsi="ＭＳ ゴシック" w:hint="eastAsia"/>
          <w:szCs w:val="22"/>
        </w:rPr>
        <w:t>力する。</w:t>
      </w:r>
    </w:p>
    <w:p w:rsidR="008C2B5E" w:rsidRPr="002E6496" w:rsidRDefault="008C2B5E" w:rsidP="000E543C">
      <w:pPr>
        <w:tabs>
          <w:tab w:val="left" w:pos="7326"/>
        </w:tabs>
        <w:rPr>
          <w:rFonts w:ascii="ＭＳ ゴシック"/>
          <w:szCs w:val="22"/>
        </w:rPr>
      </w:pPr>
    </w:p>
    <w:sectPr w:rsidR="008C2B5E" w:rsidRPr="002E6496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288" w:rsidRDefault="008A7288">
      <w:r>
        <w:separator/>
      </w:r>
    </w:p>
  </w:endnote>
  <w:endnote w:type="continuationSeparator" w:id="0">
    <w:p w:rsidR="008A7288" w:rsidRDefault="008A7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B5E" w:rsidRDefault="008C2B5E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2</w:t>
    </w:r>
    <w:r w:rsidR="00627CFF">
      <w:rPr>
        <w:rStyle w:val="a7"/>
        <w:rFonts w:ascii="ＭＳ ゴシック" w:hAnsi="ＭＳ ゴシック"/>
        <w:szCs w:val="22"/>
      </w:rPr>
      <w:t>03</w:t>
    </w:r>
    <w:r w:rsidR="00627CFF">
      <w:rPr>
        <w:rStyle w:val="a7"/>
        <w:rFonts w:ascii="ＭＳ ゴシック" w:hAnsi="ＭＳ ゴシック" w:hint="eastAsia"/>
        <w:szCs w:val="22"/>
      </w:rPr>
      <w:t>3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1E28F6">
      <w:rPr>
        <w:rStyle w:val="a7"/>
        <w:rFonts w:ascii="ＭＳ ゴシック" w:hAnsi="ＭＳ ゴシック"/>
        <w:noProof/>
        <w:szCs w:val="22"/>
      </w:rPr>
      <w:t>3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8C2B5E" w:rsidRPr="00221A77" w:rsidRDefault="00C95025" w:rsidP="00CA1DB7">
    <w:pPr>
      <w:pStyle w:val="a5"/>
      <w:jc w:val="right"/>
      <w:rPr>
        <w:rFonts w:ascii="ＭＳ ゴシック" w:hAnsi="ＭＳ ゴシック"/>
        <w:szCs w:val="22"/>
      </w:rPr>
    </w:pPr>
    <w:r w:rsidRPr="00221A77">
      <w:rPr>
        <w:rStyle w:val="a7"/>
        <w:rFonts w:ascii="ＭＳ ゴシック" w:hAnsi="ＭＳ ゴシック" w:hint="eastAsia"/>
        <w:szCs w:val="22"/>
      </w:rPr>
      <w:t>＜20</w:t>
    </w:r>
    <w:r w:rsidRPr="00221A77">
      <w:rPr>
        <w:rStyle w:val="a7"/>
        <w:rFonts w:ascii="ＭＳ ゴシック" w:hAnsi="ＭＳ ゴシック"/>
        <w:szCs w:val="22"/>
      </w:rPr>
      <w:t>22</w:t>
    </w:r>
    <w:r w:rsidRPr="00221A77">
      <w:rPr>
        <w:rStyle w:val="a7"/>
        <w:rFonts w:ascii="ＭＳ ゴシック" w:hAnsi="ＭＳ ゴシック" w:hint="eastAsia"/>
        <w:szCs w:val="22"/>
      </w:rPr>
      <w:t>.0</w:t>
    </w:r>
    <w:r w:rsidRPr="00221A77">
      <w:rPr>
        <w:rStyle w:val="a7"/>
        <w:rFonts w:ascii="ＭＳ ゴシック" w:hAnsi="ＭＳ ゴシック"/>
        <w:szCs w:val="22"/>
      </w:rPr>
      <w:t>9</w:t>
    </w:r>
    <w:r w:rsidRPr="00221A77">
      <w:rPr>
        <w:rStyle w:val="a7"/>
        <w:rFonts w:ascii="ＭＳ ゴシック" w:hAnsi="ＭＳ ゴシック" w:hint="eastAsia"/>
        <w:szCs w:val="22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288" w:rsidRDefault="008A7288">
      <w:r>
        <w:separator/>
      </w:r>
    </w:p>
  </w:footnote>
  <w:footnote w:type="continuationSeparator" w:id="0">
    <w:p w:rsidR="008A7288" w:rsidRDefault="008A72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8A37A7"/>
    <w:multiLevelType w:val="hybridMultilevel"/>
    <w:tmpl w:val="803AA884"/>
    <w:lvl w:ilvl="0" w:tplc="882A1B42">
      <w:start w:val="1"/>
      <w:numFmt w:val="decimalEnclosedCircle"/>
      <w:lvlText w:val="%1"/>
      <w:lvlJc w:val="left"/>
      <w:pPr>
        <w:tabs>
          <w:tab w:val="num" w:pos="1410"/>
        </w:tabs>
        <w:ind w:left="141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30"/>
        </w:tabs>
        <w:ind w:left="183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250"/>
        </w:tabs>
        <w:ind w:left="22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70"/>
        </w:tabs>
        <w:ind w:left="267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090"/>
        </w:tabs>
        <w:ind w:left="309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510"/>
        </w:tabs>
        <w:ind w:left="35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350"/>
        </w:tabs>
        <w:ind w:left="435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770"/>
        </w:tabs>
        <w:ind w:left="4770" w:hanging="420"/>
      </w:pPr>
      <w:rPr>
        <w:rFonts w:cs="Times New Roman"/>
      </w:rPr>
    </w:lvl>
  </w:abstractNum>
  <w:abstractNum w:abstractNumId="1" w15:restartNumberingAfterBreak="0">
    <w:nsid w:val="6DC15237"/>
    <w:multiLevelType w:val="multilevel"/>
    <w:tmpl w:val="803AA884"/>
    <w:lvl w:ilvl="0">
      <w:start w:val="1"/>
      <w:numFmt w:val="decimalEnclosedCircle"/>
      <w:lvlText w:val="%1"/>
      <w:lvlJc w:val="left"/>
      <w:pPr>
        <w:tabs>
          <w:tab w:val="num" w:pos="807"/>
        </w:tabs>
        <w:ind w:left="807" w:hanging="42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1227"/>
        </w:tabs>
        <w:ind w:left="1227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647"/>
        </w:tabs>
        <w:ind w:left="1647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67"/>
        </w:tabs>
        <w:ind w:left="2067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487"/>
        </w:tabs>
        <w:ind w:left="2487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907"/>
        </w:tabs>
        <w:ind w:left="2907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27"/>
        </w:tabs>
        <w:ind w:left="3327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747"/>
        </w:tabs>
        <w:ind w:left="3747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4167"/>
        </w:tabs>
        <w:ind w:left="4167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16B41"/>
    <w:rsid w:val="0002466C"/>
    <w:rsid w:val="00032B04"/>
    <w:rsid w:val="00032C0A"/>
    <w:rsid w:val="000504FB"/>
    <w:rsid w:val="000615DA"/>
    <w:rsid w:val="00064802"/>
    <w:rsid w:val="0007349C"/>
    <w:rsid w:val="00090047"/>
    <w:rsid w:val="00090E13"/>
    <w:rsid w:val="000C3436"/>
    <w:rsid w:val="000C49F7"/>
    <w:rsid w:val="000E543C"/>
    <w:rsid w:val="000E5638"/>
    <w:rsid w:val="000F7F53"/>
    <w:rsid w:val="00106F66"/>
    <w:rsid w:val="00152C72"/>
    <w:rsid w:val="0016505D"/>
    <w:rsid w:val="001801C2"/>
    <w:rsid w:val="001865B3"/>
    <w:rsid w:val="001A7FB9"/>
    <w:rsid w:val="001D719F"/>
    <w:rsid w:val="001E28F6"/>
    <w:rsid w:val="001E7FE8"/>
    <w:rsid w:val="001F1571"/>
    <w:rsid w:val="001F7D1D"/>
    <w:rsid w:val="002041EA"/>
    <w:rsid w:val="00221A77"/>
    <w:rsid w:val="0022359F"/>
    <w:rsid w:val="002243E9"/>
    <w:rsid w:val="00224893"/>
    <w:rsid w:val="00243DDC"/>
    <w:rsid w:val="002504B2"/>
    <w:rsid w:val="0025303D"/>
    <w:rsid w:val="002656AA"/>
    <w:rsid w:val="00266378"/>
    <w:rsid w:val="0027622F"/>
    <w:rsid w:val="00293A36"/>
    <w:rsid w:val="00296751"/>
    <w:rsid w:val="002A69F9"/>
    <w:rsid w:val="002E4316"/>
    <w:rsid w:val="002E6496"/>
    <w:rsid w:val="00300E5A"/>
    <w:rsid w:val="00303B87"/>
    <w:rsid w:val="00326C28"/>
    <w:rsid w:val="00363918"/>
    <w:rsid w:val="00367658"/>
    <w:rsid w:val="00383614"/>
    <w:rsid w:val="0039195B"/>
    <w:rsid w:val="003C0815"/>
    <w:rsid w:val="003D4753"/>
    <w:rsid w:val="003D5988"/>
    <w:rsid w:val="003E21BF"/>
    <w:rsid w:val="003F40AE"/>
    <w:rsid w:val="0040452B"/>
    <w:rsid w:val="00421AAF"/>
    <w:rsid w:val="00423CBA"/>
    <w:rsid w:val="004306DA"/>
    <w:rsid w:val="00444628"/>
    <w:rsid w:val="00451279"/>
    <w:rsid w:val="0046456A"/>
    <w:rsid w:val="00476F1A"/>
    <w:rsid w:val="004858D8"/>
    <w:rsid w:val="004A1D5E"/>
    <w:rsid w:val="004B0A43"/>
    <w:rsid w:val="004C15B1"/>
    <w:rsid w:val="004C4C6C"/>
    <w:rsid w:val="004D4174"/>
    <w:rsid w:val="004D669D"/>
    <w:rsid w:val="004F7402"/>
    <w:rsid w:val="004F7C21"/>
    <w:rsid w:val="00503399"/>
    <w:rsid w:val="00505F82"/>
    <w:rsid w:val="00514A85"/>
    <w:rsid w:val="005229A8"/>
    <w:rsid w:val="00522FDF"/>
    <w:rsid w:val="00532538"/>
    <w:rsid w:val="00535F21"/>
    <w:rsid w:val="0054034D"/>
    <w:rsid w:val="0054395F"/>
    <w:rsid w:val="00557991"/>
    <w:rsid w:val="00570A82"/>
    <w:rsid w:val="00587A28"/>
    <w:rsid w:val="00590849"/>
    <w:rsid w:val="00593445"/>
    <w:rsid w:val="005A436C"/>
    <w:rsid w:val="005B1C10"/>
    <w:rsid w:val="005B43EE"/>
    <w:rsid w:val="005C4219"/>
    <w:rsid w:val="005F3DE3"/>
    <w:rsid w:val="005F621D"/>
    <w:rsid w:val="006004C6"/>
    <w:rsid w:val="0061004B"/>
    <w:rsid w:val="00627CFF"/>
    <w:rsid w:val="0063705F"/>
    <w:rsid w:val="00637448"/>
    <w:rsid w:val="00644037"/>
    <w:rsid w:val="00647A79"/>
    <w:rsid w:val="00661186"/>
    <w:rsid w:val="006621A9"/>
    <w:rsid w:val="00676FA4"/>
    <w:rsid w:val="00685F75"/>
    <w:rsid w:val="0069194C"/>
    <w:rsid w:val="006941EE"/>
    <w:rsid w:val="006A2F8C"/>
    <w:rsid w:val="006A4493"/>
    <w:rsid w:val="006B05CE"/>
    <w:rsid w:val="006C28B4"/>
    <w:rsid w:val="006D3398"/>
    <w:rsid w:val="006D39F7"/>
    <w:rsid w:val="006E1D43"/>
    <w:rsid w:val="006E5DFC"/>
    <w:rsid w:val="006F05F7"/>
    <w:rsid w:val="00710789"/>
    <w:rsid w:val="007129B7"/>
    <w:rsid w:val="00712F89"/>
    <w:rsid w:val="00712F95"/>
    <w:rsid w:val="00735529"/>
    <w:rsid w:val="007400B0"/>
    <w:rsid w:val="00772AD7"/>
    <w:rsid w:val="00786231"/>
    <w:rsid w:val="0079696E"/>
    <w:rsid w:val="00796B54"/>
    <w:rsid w:val="007A24B6"/>
    <w:rsid w:val="007A617D"/>
    <w:rsid w:val="007B11CA"/>
    <w:rsid w:val="007B3584"/>
    <w:rsid w:val="007C6E63"/>
    <w:rsid w:val="007D228B"/>
    <w:rsid w:val="007E3A62"/>
    <w:rsid w:val="00800C6F"/>
    <w:rsid w:val="00802BF4"/>
    <w:rsid w:val="00805AE0"/>
    <w:rsid w:val="00811AE5"/>
    <w:rsid w:val="00811D64"/>
    <w:rsid w:val="008203F8"/>
    <w:rsid w:val="008274F6"/>
    <w:rsid w:val="0083009C"/>
    <w:rsid w:val="00830F98"/>
    <w:rsid w:val="00876B6E"/>
    <w:rsid w:val="00895107"/>
    <w:rsid w:val="008A7288"/>
    <w:rsid w:val="008B56A1"/>
    <w:rsid w:val="008C0A7B"/>
    <w:rsid w:val="008C2B5E"/>
    <w:rsid w:val="008E5962"/>
    <w:rsid w:val="008E59F1"/>
    <w:rsid w:val="008F524D"/>
    <w:rsid w:val="008F52F4"/>
    <w:rsid w:val="008F5649"/>
    <w:rsid w:val="008F5809"/>
    <w:rsid w:val="00900B69"/>
    <w:rsid w:val="00904705"/>
    <w:rsid w:val="00913624"/>
    <w:rsid w:val="00924DB4"/>
    <w:rsid w:val="00933621"/>
    <w:rsid w:val="009351D2"/>
    <w:rsid w:val="00953F14"/>
    <w:rsid w:val="00953F76"/>
    <w:rsid w:val="009567D5"/>
    <w:rsid w:val="00987377"/>
    <w:rsid w:val="00992383"/>
    <w:rsid w:val="009963C2"/>
    <w:rsid w:val="009965DB"/>
    <w:rsid w:val="009B24A5"/>
    <w:rsid w:val="009B358A"/>
    <w:rsid w:val="009B5226"/>
    <w:rsid w:val="009B7CFC"/>
    <w:rsid w:val="009C36C4"/>
    <w:rsid w:val="009C379A"/>
    <w:rsid w:val="009C7AA2"/>
    <w:rsid w:val="009D0AFF"/>
    <w:rsid w:val="009D186E"/>
    <w:rsid w:val="009F0288"/>
    <w:rsid w:val="00A27778"/>
    <w:rsid w:val="00A27E33"/>
    <w:rsid w:val="00A30FAB"/>
    <w:rsid w:val="00A37315"/>
    <w:rsid w:val="00A407F7"/>
    <w:rsid w:val="00A53607"/>
    <w:rsid w:val="00A71B10"/>
    <w:rsid w:val="00A807BC"/>
    <w:rsid w:val="00A83AC4"/>
    <w:rsid w:val="00A914F0"/>
    <w:rsid w:val="00AA3967"/>
    <w:rsid w:val="00AA69A9"/>
    <w:rsid w:val="00AB7A12"/>
    <w:rsid w:val="00AB7B18"/>
    <w:rsid w:val="00AC7851"/>
    <w:rsid w:val="00AD5A1A"/>
    <w:rsid w:val="00AE2952"/>
    <w:rsid w:val="00AE41E9"/>
    <w:rsid w:val="00AE5D86"/>
    <w:rsid w:val="00B00CDC"/>
    <w:rsid w:val="00B00EC7"/>
    <w:rsid w:val="00B218B0"/>
    <w:rsid w:val="00B247E0"/>
    <w:rsid w:val="00B36C0A"/>
    <w:rsid w:val="00B5041E"/>
    <w:rsid w:val="00B61761"/>
    <w:rsid w:val="00B771B0"/>
    <w:rsid w:val="00B90070"/>
    <w:rsid w:val="00B9419D"/>
    <w:rsid w:val="00BB2981"/>
    <w:rsid w:val="00BE1F66"/>
    <w:rsid w:val="00BE449C"/>
    <w:rsid w:val="00C02F2F"/>
    <w:rsid w:val="00C16C31"/>
    <w:rsid w:val="00C250BD"/>
    <w:rsid w:val="00C25B25"/>
    <w:rsid w:val="00C364B7"/>
    <w:rsid w:val="00C50902"/>
    <w:rsid w:val="00C532EC"/>
    <w:rsid w:val="00C607F2"/>
    <w:rsid w:val="00C7233A"/>
    <w:rsid w:val="00C95025"/>
    <w:rsid w:val="00CA1DB7"/>
    <w:rsid w:val="00CA2277"/>
    <w:rsid w:val="00CD085E"/>
    <w:rsid w:val="00CE05E1"/>
    <w:rsid w:val="00CE196A"/>
    <w:rsid w:val="00CF2BCC"/>
    <w:rsid w:val="00D0341B"/>
    <w:rsid w:val="00D16329"/>
    <w:rsid w:val="00D45320"/>
    <w:rsid w:val="00D53735"/>
    <w:rsid w:val="00D62A13"/>
    <w:rsid w:val="00D86BAB"/>
    <w:rsid w:val="00DB1BA0"/>
    <w:rsid w:val="00DB6DA0"/>
    <w:rsid w:val="00DC6D7F"/>
    <w:rsid w:val="00DD07CC"/>
    <w:rsid w:val="00DD3B87"/>
    <w:rsid w:val="00DD4F62"/>
    <w:rsid w:val="00DD5E3E"/>
    <w:rsid w:val="00DD75C4"/>
    <w:rsid w:val="00DF1EFB"/>
    <w:rsid w:val="00E04ACB"/>
    <w:rsid w:val="00E205B9"/>
    <w:rsid w:val="00E21B3B"/>
    <w:rsid w:val="00E25965"/>
    <w:rsid w:val="00E77BFE"/>
    <w:rsid w:val="00E95B9B"/>
    <w:rsid w:val="00EA0141"/>
    <w:rsid w:val="00EA1013"/>
    <w:rsid w:val="00EB3AC8"/>
    <w:rsid w:val="00EC390B"/>
    <w:rsid w:val="00EC626D"/>
    <w:rsid w:val="00ED0641"/>
    <w:rsid w:val="00EE2AE1"/>
    <w:rsid w:val="00EE767E"/>
    <w:rsid w:val="00EF2D4B"/>
    <w:rsid w:val="00EF6F9A"/>
    <w:rsid w:val="00EF7540"/>
    <w:rsid w:val="00F05D07"/>
    <w:rsid w:val="00F2040A"/>
    <w:rsid w:val="00F258FD"/>
    <w:rsid w:val="00F9707A"/>
    <w:rsid w:val="00FA0E05"/>
    <w:rsid w:val="00FA1C18"/>
    <w:rsid w:val="00FB3890"/>
    <w:rsid w:val="00FC3602"/>
    <w:rsid w:val="00FC5494"/>
    <w:rsid w:val="00FD120A"/>
    <w:rsid w:val="00FD1A99"/>
    <w:rsid w:val="00FD51EF"/>
    <w:rsid w:val="00FE6FA0"/>
    <w:rsid w:val="00FF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7BAB535-1EAE-40DB-B9F3-79836EBAF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paragraph" w:styleId="3">
    <w:name w:val="heading 3"/>
    <w:basedOn w:val="a"/>
    <w:next w:val="a"/>
    <w:link w:val="30"/>
    <w:uiPriority w:val="9"/>
    <w:qFormat/>
    <w:rsid w:val="008C0A7B"/>
    <w:pPr>
      <w:keepNext/>
      <w:ind w:leftChars="400" w:left="400"/>
      <w:outlineLvl w:val="2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link w:val="3"/>
    <w:uiPriority w:val="9"/>
    <w:semiHidden/>
    <w:rsid w:val="00F12139"/>
    <w:rPr>
      <w:rFonts w:ascii="Arial" w:eastAsia="ＭＳ ゴシック" w:hAnsi="Arial" w:cs="Times New Roman"/>
      <w:kern w:val="2"/>
      <w:sz w:val="22"/>
    </w:rPr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12139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F12139"/>
    <w:rPr>
      <w:rFonts w:eastAsia="ＭＳ ゴシック"/>
      <w:kern w:val="2"/>
      <w:sz w:val="22"/>
    </w:rPr>
  </w:style>
  <w:style w:type="character" w:styleId="a7">
    <w:name w:val="page number"/>
    <w:rsid w:val="007E3A62"/>
    <w:rPr>
      <w:rFonts w:cs="Times New Roman"/>
    </w:rPr>
  </w:style>
  <w:style w:type="paragraph" w:customStyle="1" w:styleId="a8">
    <w:name w:val="一太郎"/>
    <w:rsid w:val="009965DB"/>
    <w:pPr>
      <w:widowControl w:val="0"/>
      <w:wordWrap w:val="0"/>
      <w:autoSpaceDE w:val="0"/>
      <w:autoSpaceDN w:val="0"/>
      <w:adjustRightInd w:val="0"/>
      <w:spacing w:line="369" w:lineRule="exact"/>
      <w:jc w:val="both"/>
    </w:pPr>
    <w:rPr>
      <w:rFonts w:cs="ＭＳ 明朝"/>
      <w:spacing w:val="1"/>
      <w:sz w:val="22"/>
      <w:szCs w:val="22"/>
    </w:rPr>
  </w:style>
  <w:style w:type="paragraph" w:styleId="a9">
    <w:name w:val="Balloon Text"/>
    <w:basedOn w:val="a"/>
    <w:link w:val="aa"/>
    <w:uiPriority w:val="99"/>
    <w:semiHidden/>
    <w:rsid w:val="004306DA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F12139"/>
    <w:rPr>
      <w:rFonts w:ascii="Arial" w:eastAsia="ＭＳ ゴシック" w:hAnsi="Arial" w:cs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749768-634E-4B87-8861-94D0D352D069}"/>
</file>

<file path=customXml/itemProps2.xml><?xml version="1.0" encoding="utf-8"?>
<ds:datastoreItem xmlns:ds="http://schemas.openxmlformats.org/officeDocument/2006/customXml" ds:itemID="{6BA9F692-C3BD-4DAC-9D39-060306DE4056}"/>
</file>

<file path=customXml/itemProps3.xml><?xml version="1.0" encoding="utf-8"?>
<ds:datastoreItem xmlns:ds="http://schemas.openxmlformats.org/officeDocument/2006/customXml" ds:itemID="{04ADF47C-043B-493D-874F-CE2FCB7AF9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2007-02-21T01:09:00Z</cp:lastPrinted>
  <dcterms:created xsi:type="dcterms:W3CDTF">2007-05-26T09:17:00Z</dcterms:created>
  <dcterms:modified xsi:type="dcterms:W3CDTF">2023-02-08T02:56:00Z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